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0A5B" w14:textId="5034715C" w:rsidR="001A2CFE" w:rsidRDefault="001A2CFE" w:rsidP="00296AE2">
      <w:pPr>
        <w:jc w:val="center"/>
        <w:rPr>
          <w:sz w:val="28"/>
          <w:szCs w:val="28"/>
        </w:rPr>
      </w:pPr>
      <w:r w:rsidRPr="00921550">
        <w:rPr>
          <w:rFonts w:hint="eastAsia"/>
          <w:sz w:val="28"/>
          <w:szCs w:val="28"/>
        </w:rPr>
        <w:t>財務偏差値データ</w:t>
      </w:r>
      <w:r>
        <w:rPr>
          <w:rFonts w:hint="eastAsia"/>
          <w:sz w:val="28"/>
          <w:szCs w:val="28"/>
        </w:rPr>
        <w:t>入手申請書</w:t>
      </w:r>
    </w:p>
    <w:p w14:paraId="36B04543" w14:textId="77777777" w:rsidR="001A2CFE" w:rsidRPr="009F3BB2" w:rsidRDefault="001A2CFE" w:rsidP="001A2CFE">
      <w:pPr>
        <w:rPr>
          <w:rFonts w:eastAsia="PMingLiU"/>
          <w:color w:val="FF0000"/>
          <w:lang w:eastAsia="zh-TW"/>
        </w:rPr>
      </w:pPr>
      <w:r>
        <w:rPr>
          <w:rFonts w:hint="eastAsia"/>
          <w:sz w:val="28"/>
          <w:szCs w:val="28"/>
        </w:rPr>
        <w:t xml:space="preserve">　　　　　　 </w:t>
      </w:r>
      <w:r w:rsidRPr="00F1705E">
        <w:rPr>
          <w:rFonts w:hint="eastAsia"/>
          <w:color w:val="FF0000"/>
          <w:sz w:val="28"/>
          <w:szCs w:val="28"/>
          <w:lang w:eastAsia="zh-TW"/>
        </w:rPr>
        <w:t>【</w:t>
      </w:r>
      <w:r w:rsidRPr="00F1705E">
        <w:rPr>
          <w:color w:val="FF0000"/>
          <w:sz w:val="28"/>
          <w:szCs w:val="28"/>
          <w:lang w:eastAsia="zh-TW"/>
        </w:rPr>
        <w:t>FAX</w:t>
      </w:r>
      <w:r w:rsidRPr="009F3BB2">
        <w:rPr>
          <w:rFonts w:asciiTheme="minorEastAsia" w:hAnsiTheme="minorEastAsia" w:hint="eastAsia"/>
          <w:color w:val="FF0000"/>
          <w:sz w:val="28"/>
          <w:szCs w:val="28"/>
          <w:lang w:eastAsia="zh-TW"/>
        </w:rPr>
        <w:t>】００―０００―００００</w:t>
      </w:r>
    </w:p>
    <w:p w14:paraId="235DED17" w14:textId="77777777" w:rsidR="001A2CFE" w:rsidRDefault="001A2CFE" w:rsidP="001A2CFE">
      <w:pPr>
        <w:rPr>
          <w:rFonts w:eastAsia="PMingLiU"/>
          <w:lang w:eastAsia="zh-TW"/>
        </w:rPr>
      </w:pPr>
    </w:p>
    <w:p w14:paraId="655D4559" w14:textId="77777777" w:rsidR="001A2CFE" w:rsidRPr="009F3BB2" w:rsidRDefault="001A2CFE" w:rsidP="001A2CFE">
      <w:pPr>
        <w:rPr>
          <w:rFonts w:eastAsia="PMingLiU"/>
          <w:color w:val="FF0000"/>
          <w:lang w:eastAsia="zh-TW"/>
        </w:rPr>
      </w:pPr>
      <w:r w:rsidRPr="009F3BB2">
        <w:rPr>
          <w:rFonts w:asciiTheme="minorEastAsia" w:hAnsiTheme="minorEastAsia" w:hint="eastAsia"/>
          <w:color w:val="FF0000"/>
          <w:lang w:eastAsia="zh-TW"/>
        </w:rPr>
        <w:t>ＯＯ会計事務所御中</w:t>
      </w:r>
    </w:p>
    <w:p w14:paraId="463A57CD" w14:textId="77777777" w:rsidR="001A2CFE" w:rsidRDefault="001A2CFE" w:rsidP="001A2CFE">
      <w:pPr>
        <w:rPr>
          <w:rFonts w:eastAsia="PMingLiU"/>
          <w:lang w:eastAsia="zh-TW"/>
        </w:rPr>
      </w:pPr>
    </w:p>
    <w:p w14:paraId="47471F9A" w14:textId="77777777" w:rsidR="001A2CFE" w:rsidRPr="009F3BB2" w:rsidRDefault="001A2CFE" w:rsidP="001A2CFE">
      <w:pPr>
        <w:rPr>
          <w:rFonts w:asciiTheme="minorEastAsia" w:hAnsiTheme="minorEastAsia"/>
          <w:u w:val="single"/>
          <w:lang w:eastAsia="zh-TW"/>
        </w:rPr>
      </w:pPr>
      <w:r>
        <w:rPr>
          <w:rFonts w:asciiTheme="minorEastAsia" w:hAnsiTheme="minorEastAsia" w:hint="eastAsia"/>
          <w:lang w:eastAsia="zh-TW"/>
        </w:rPr>
        <w:t xml:space="preserve">　　　　　　　　　　　　　　　　</w:t>
      </w:r>
      <w:r w:rsidRPr="009F3BB2">
        <w:rPr>
          <w:rFonts w:asciiTheme="minorEastAsia" w:hAnsiTheme="minorEastAsia" w:hint="eastAsia"/>
          <w:u w:val="single"/>
          <w:lang w:eastAsia="zh-TW"/>
        </w:rPr>
        <w:t>本部所在地</w:t>
      </w:r>
      <w:r>
        <w:rPr>
          <w:rFonts w:asciiTheme="minorEastAsia" w:hAnsiTheme="minorEastAsia" w:hint="eastAsia"/>
          <w:u w:val="single"/>
          <w:lang w:eastAsia="zh-TW"/>
        </w:rPr>
        <w:t xml:space="preserve">　　　　　　　　　　　　　　　　　　　</w:t>
      </w:r>
    </w:p>
    <w:p w14:paraId="0E941F68" w14:textId="77777777" w:rsidR="001A2CFE" w:rsidRPr="009F3BB2" w:rsidRDefault="001A2CFE" w:rsidP="001A2CFE">
      <w:pPr>
        <w:rPr>
          <w:rFonts w:eastAsia="PMingLiU"/>
          <w:lang w:eastAsia="zh-TW"/>
        </w:rPr>
      </w:pPr>
    </w:p>
    <w:p w14:paraId="63857EB1" w14:textId="77777777" w:rsidR="001A2CFE" w:rsidRPr="001F12BD" w:rsidRDefault="001A2CFE" w:rsidP="001A2CFE">
      <w:pPr>
        <w:rPr>
          <w:u w:val="single"/>
          <w:lang w:eastAsia="zh-CN"/>
        </w:rPr>
      </w:pPr>
      <w:r>
        <w:rPr>
          <w:rFonts w:hint="eastAsia"/>
          <w:lang w:eastAsia="zh-TW"/>
        </w:rPr>
        <w:t xml:space="preserve">　　　　　　　　　　　　　　　　</w:t>
      </w:r>
      <w:r w:rsidRPr="009F3BB2">
        <w:rPr>
          <w:rFonts w:hint="eastAsia"/>
          <w:u w:val="single"/>
          <w:lang w:eastAsia="zh-CN"/>
        </w:rPr>
        <w:t>社会福祉法人名</w:t>
      </w:r>
      <w:r w:rsidRPr="00ED5367">
        <w:rPr>
          <w:rFonts w:hint="eastAsia"/>
          <w:u w:val="single"/>
          <w:lang w:eastAsia="zh-CN"/>
        </w:rPr>
        <w:t xml:space="preserve">　</w:t>
      </w:r>
      <w:r>
        <w:rPr>
          <w:rFonts w:hint="eastAsia"/>
          <w:u w:val="single"/>
          <w:lang w:eastAsia="zh-CN"/>
        </w:rPr>
        <w:t xml:space="preserve">　</w:t>
      </w:r>
      <w:r w:rsidRPr="001F12BD">
        <w:rPr>
          <w:rFonts w:hint="eastAsia"/>
          <w:u w:val="single"/>
          <w:lang w:eastAsia="zh-CN"/>
        </w:rPr>
        <w:t xml:space="preserve"> </w:t>
      </w:r>
      <w:r w:rsidRPr="001F12BD">
        <w:rPr>
          <w:u w:val="single"/>
          <w:lang w:eastAsia="zh-CN"/>
        </w:rPr>
        <w:t xml:space="preserve">   </w:t>
      </w:r>
      <w:r w:rsidRPr="001F12BD">
        <w:rPr>
          <w:rFonts w:hint="eastAsia"/>
          <w:u w:val="single"/>
          <w:lang w:eastAsia="zh-CN"/>
        </w:rPr>
        <w:t xml:space="preserve">　</w:t>
      </w:r>
      <w:r>
        <w:rPr>
          <w:rFonts w:hint="eastAsia"/>
          <w:u w:val="single"/>
          <w:lang w:eastAsia="zh-CN"/>
        </w:rPr>
        <w:t xml:space="preserve"> </w:t>
      </w:r>
      <w:r>
        <w:rPr>
          <w:u w:val="single"/>
          <w:lang w:eastAsia="zh-CN"/>
        </w:rPr>
        <w:t xml:space="preserve">                       </w:t>
      </w:r>
    </w:p>
    <w:p w14:paraId="135A490F" w14:textId="77777777" w:rsidR="001A2CFE" w:rsidRPr="00F03232" w:rsidRDefault="001A2CFE" w:rsidP="001A2CFE">
      <w:pPr>
        <w:rPr>
          <w:lang w:eastAsia="zh-CN"/>
        </w:rPr>
      </w:pPr>
    </w:p>
    <w:p w14:paraId="09B1887D" w14:textId="77777777" w:rsidR="001A2CFE" w:rsidRPr="00ED5367" w:rsidRDefault="001A2CFE" w:rsidP="001A2CFE">
      <w:pPr>
        <w:rPr>
          <w:u w:val="single"/>
          <w:lang w:eastAsia="zh-TW"/>
        </w:rPr>
      </w:pPr>
      <w:r>
        <w:rPr>
          <w:rFonts w:hint="eastAsia"/>
          <w:lang w:eastAsia="zh-CN"/>
        </w:rPr>
        <w:t xml:space="preserve">　　　　　　　　　　　　　　　　</w:t>
      </w:r>
      <w:r w:rsidRPr="009F3BB2">
        <w:rPr>
          <w:rFonts w:hint="eastAsia"/>
          <w:u w:val="single"/>
          <w:lang w:eastAsia="zh-TW"/>
        </w:rPr>
        <w:t>理事長</w:t>
      </w:r>
      <w:r w:rsidRPr="00ED5367">
        <w:rPr>
          <w:rFonts w:hint="eastAsia"/>
          <w:u w:val="single"/>
          <w:lang w:eastAsia="zh-TW"/>
        </w:rPr>
        <w:t xml:space="preserve">名　　　 </w:t>
      </w:r>
      <w:r w:rsidRPr="00ED5367">
        <w:rPr>
          <w:u w:val="single"/>
          <w:lang w:eastAsia="zh-TW"/>
        </w:rPr>
        <w:t xml:space="preserve">          </w:t>
      </w:r>
      <w:r w:rsidRPr="00ED5367">
        <w:rPr>
          <w:rFonts w:hint="eastAsia"/>
          <w:u w:val="single"/>
          <w:lang w:eastAsia="zh-TW"/>
        </w:rPr>
        <w:t xml:space="preserve">　　</w:t>
      </w:r>
      <w:r w:rsidRPr="00ED5367">
        <w:rPr>
          <w:u w:val="single"/>
          <w:lang w:eastAsia="zh-TW"/>
        </w:rPr>
        <w:t xml:space="preserve">             </w:t>
      </w:r>
      <w:r>
        <w:rPr>
          <w:rFonts w:hint="eastAsia"/>
          <w:u w:val="single"/>
          <w:lang w:eastAsia="zh-TW"/>
        </w:rPr>
        <w:t xml:space="preserve">　</w:t>
      </w:r>
      <w:r w:rsidRPr="00ED5367">
        <w:rPr>
          <w:u w:val="single"/>
          <w:lang w:eastAsia="zh-TW"/>
        </w:rPr>
        <w:t xml:space="preserve">   </w:t>
      </w:r>
      <w:r>
        <w:rPr>
          <w:rFonts w:hint="eastAsia"/>
          <w:u w:val="single"/>
          <w:lang w:eastAsia="zh-TW"/>
        </w:rPr>
        <w:t>印</w:t>
      </w:r>
    </w:p>
    <w:p w14:paraId="7ACDD42F" w14:textId="77777777" w:rsidR="001A2CFE" w:rsidRDefault="001A2CFE" w:rsidP="001A2CFE">
      <w:pPr>
        <w:rPr>
          <w:lang w:eastAsia="zh-TW"/>
        </w:rPr>
      </w:pPr>
    </w:p>
    <w:p w14:paraId="455218CB" w14:textId="77777777" w:rsidR="001A2CFE" w:rsidRDefault="001A2CFE" w:rsidP="001A2CFE">
      <w:r>
        <w:rPr>
          <w:rFonts w:hint="eastAsia"/>
          <w:lang w:eastAsia="zh-TW"/>
        </w:rPr>
        <w:t xml:space="preserve">　　</w:t>
      </w:r>
      <w:r>
        <w:rPr>
          <w:rFonts w:hint="eastAsia"/>
        </w:rPr>
        <w:t>このたび、当社会福祉法人の財務偏差値データの入手を希望いたします。</w:t>
      </w:r>
    </w:p>
    <w:p w14:paraId="798DF830" w14:textId="77777777" w:rsidR="001A2CFE" w:rsidRDefault="001A2CFE" w:rsidP="001A2CFE">
      <w:r>
        <w:rPr>
          <w:rFonts w:hint="eastAsia"/>
        </w:rPr>
        <w:t xml:space="preserve">　　なお、入手にあたりましては下記欄外に記載の注意事項を遵守することを誓います。　　</w:t>
      </w:r>
    </w:p>
    <w:p w14:paraId="56773E79" w14:textId="77777777" w:rsidR="001A2CFE" w:rsidRDefault="001A2CFE" w:rsidP="001A2CFE">
      <w:pPr>
        <w:rPr>
          <w:u w:val="single"/>
        </w:rPr>
      </w:pPr>
    </w:p>
    <w:tbl>
      <w:tblPr>
        <w:tblW w:w="8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0"/>
        <w:gridCol w:w="1703"/>
        <w:gridCol w:w="1560"/>
        <w:gridCol w:w="2409"/>
      </w:tblGrid>
      <w:tr w:rsidR="001A2CFE" w14:paraId="693B280F" w14:textId="77777777" w:rsidTr="00296AE2">
        <w:trPr>
          <w:trHeight w:val="336"/>
        </w:trPr>
        <w:tc>
          <w:tcPr>
            <w:tcW w:w="2960" w:type="dxa"/>
          </w:tcPr>
          <w:p w14:paraId="37A49DAC" w14:textId="77777777" w:rsidR="001A2CFE" w:rsidRDefault="001A2CFE" w:rsidP="00E23475">
            <w:pPr>
              <w:jc w:val="center"/>
              <w:rPr>
                <w:szCs w:val="21"/>
              </w:rPr>
            </w:pPr>
            <w:r>
              <w:rPr>
                <w:rFonts w:hint="eastAsia"/>
                <w:szCs w:val="21"/>
              </w:rPr>
              <w:t>拠点区分名</w:t>
            </w:r>
          </w:p>
          <w:p w14:paraId="414190AC" w14:textId="77777777" w:rsidR="001A2CFE" w:rsidRPr="009F3BB2" w:rsidRDefault="001A2CFE" w:rsidP="00E23475">
            <w:pPr>
              <w:jc w:val="center"/>
              <w:rPr>
                <w:szCs w:val="21"/>
              </w:rPr>
            </w:pPr>
          </w:p>
        </w:tc>
        <w:tc>
          <w:tcPr>
            <w:tcW w:w="1703" w:type="dxa"/>
          </w:tcPr>
          <w:p w14:paraId="0B57F160" w14:textId="77777777" w:rsidR="001A2CFE" w:rsidRPr="009F3BB2" w:rsidRDefault="001A2CFE" w:rsidP="00E23475">
            <w:pPr>
              <w:jc w:val="center"/>
              <w:rPr>
                <w:szCs w:val="21"/>
              </w:rPr>
            </w:pPr>
            <w:r w:rsidRPr="009F3BB2">
              <w:rPr>
                <w:rFonts w:hint="eastAsia"/>
                <w:szCs w:val="21"/>
              </w:rPr>
              <w:t xml:space="preserve">所在地　　　　</w:t>
            </w:r>
            <w:r w:rsidRPr="009F3BB2">
              <w:rPr>
                <w:szCs w:val="21"/>
              </w:rPr>
              <w:t>(都道府県)</w:t>
            </w:r>
          </w:p>
        </w:tc>
        <w:tc>
          <w:tcPr>
            <w:tcW w:w="1560" w:type="dxa"/>
          </w:tcPr>
          <w:p w14:paraId="47D3B003" w14:textId="77777777" w:rsidR="001A2CFE" w:rsidRPr="009F3BB2" w:rsidRDefault="001A2CFE" w:rsidP="00E23475">
            <w:pPr>
              <w:jc w:val="center"/>
              <w:rPr>
                <w:szCs w:val="21"/>
              </w:rPr>
            </w:pPr>
            <w:r>
              <w:rPr>
                <w:rFonts w:asciiTheme="minorEastAsia" w:hAnsiTheme="minorEastAsia" w:hint="eastAsia"/>
                <w:szCs w:val="21"/>
              </w:rPr>
              <w:t>希望</w:t>
            </w:r>
            <w:r w:rsidRPr="009F3BB2">
              <w:rPr>
                <w:rFonts w:asciiTheme="minorEastAsia" w:hAnsiTheme="minorEastAsia" w:hint="eastAsia"/>
                <w:szCs w:val="21"/>
              </w:rPr>
              <w:t>年度</w:t>
            </w:r>
          </w:p>
        </w:tc>
        <w:tc>
          <w:tcPr>
            <w:tcW w:w="2409" w:type="dxa"/>
          </w:tcPr>
          <w:p w14:paraId="1F144F83" w14:textId="77777777" w:rsidR="001A2CFE" w:rsidRPr="009F3BB2" w:rsidRDefault="001A2CFE" w:rsidP="00E23475">
            <w:pPr>
              <w:ind w:firstLine="600"/>
              <w:rPr>
                <w:sz w:val="20"/>
                <w:szCs w:val="20"/>
              </w:rPr>
            </w:pPr>
            <w:r>
              <w:rPr>
                <w:rFonts w:hint="eastAsia"/>
                <w:sz w:val="20"/>
                <w:szCs w:val="20"/>
              </w:rPr>
              <w:t>摘　　要</w:t>
            </w:r>
          </w:p>
        </w:tc>
      </w:tr>
      <w:tr w:rsidR="001A2CFE" w14:paraId="320E81F2" w14:textId="77777777" w:rsidTr="00296AE2">
        <w:trPr>
          <w:trHeight w:val="604"/>
        </w:trPr>
        <w:tc>
          <w:tcPr>
            <w:tcW w:w="2960" w:type="dxa"/>
          </w:tcPr>
          <w:p w14:paraId="1D7CAEA1" w14:textId="77777777" w:rsidR="001A2CFE" w:rsidRPr="00486C8A" w:rsidRDefault="001A2CFE" w:rsidP="00E23475">
            <w:r>
              <w:rPr>
                <w:rFonts w:hint="eastAsia"/>
              </w:rPr>
              <w:t>当法人全体</w:t>
            </w:r>
          </w:p>
        </w:tc>
        <w:tc>
          <w:tcPr>
            <w:tcW w:w="1703" w:type="dxa"/>
          </w:tcPr>
          <w:p w14:paraId="53440E89" w14:textId="77777777" w:rsidR="001A2CFE" w:rsidRDefault="001A2CFE" w:rsidP="00E23475">
            <w:pPr>
              <w:ind w:left="-15"/>
              <w:rPr>
                <w:u w:val="single"/>
              </w:rPr>
            </w:pPr>
          </w:p>
        </w:tc>
        <w:tc>
          <w:tcPr>
            <w:tcW w:w="1560" w:type="dxa"/>
          </w:tcPr>
          <w:p w14:paraId="74EE7283" w14:textId="1EC8FD95" w:rsidR="001A2CFE" w:rsidRPr="009F3BB2" w:rsidRDefault="001A2CFE" w:rsidP="00296AE2">
            <w:pPr>
              <w:ind w:left="-15" w:firstLineChars="300" w:firstLine="630"/>
            </w:pPr>
            <w:r w:rsidRPr="009F3BB2">
              <w:rPr>
                <w:rFonts w:hint="eastAsia"/>
              </w:rPr>
              <w:t>年度</w:t>
            </w:r>
            <w:r>
              <w:rPr>
                <w:rFonts w:hint="eastAsia"/>
              </w:rPr>
              <w:t>版</w:t>
            </w:r>
          </w:p>
        </w:tc>
        <w:tc>
          <w:tcPr>
            <w:tcW w:w="2409" w:type="dxa"/>
          </w:tcPr>
          <w:p w14:paraId="7AABF622" w14:textId="4C9772CF" w:rsidR="001A2CFE" w:rsidRPr="009F3BB2" w:rsidRDefault="00296AE2" w:rsidP="00E23475">
            <w:pPr>
              <w:ind w:left="-15"/>
            </w:pPr>
            <w:r>
              <w:rPr>
                <w:rFonts w:hint="eastAsia"/>
              </w:rPr>
              <w:t>2020年度まで受付中</w:t>
            </w:r>
          </w:p>
        </w:tc>
      </w:tr>
      <w:tr w:rsidR="001A2CFE" w14:paraId="56396365" w14:textId="77777777" w:rsidTr="00296AE2">
        <w:trPr>
          <w:trHeight w:val="550"/>
        </w:trPr>
        <w:tc>
          <w:tcPr>
            <w:tcW w:w="2960" w:type="dxa"/>
          </w:tcPr>
          <w:p w14:paraId="719BE3AC" w14:textId="77777777" w:rsidR="001A2CFE" w:rsidRPr="00486C8A" w:rsidRDefault="001A2CFE" w:rsidP="001A2CFE">
            <w:pPr>
              <w:pStyle w:val="a7"/>
              <w:numPr>
                <w:ilvl w:val="0"/>
                <w:numId w:val="1"/>
              </w:numPr>
            </w:pPr>
          </w:p>
        </w:tc>
        <w:tc>
          <w:tcPr>
            <w:tcW w:w="1703" w:type="dxa"/>
          </w:tcPr>
          <w:p w14:paraId="047A379F" w14:textId="77777777" w:rsidR="001A2CFE" w:rsidRDefault="001A2CFE" w:rsidP="00E23475">
            <w:pPr>
              <w:ind w:left="-15"/>
              <w:rPr>
                <w:u w:val="single"/>
              </w:rPr>
            </w:pPr>
          </w:p>
        </w:tc>
        <w:tc>
          <w:tcPr>
            <w:tcW w:w="1560" w:type="dxa"/>
          </w:tcPr>
          <w:p w14:paraId="5FB4853C" w14:textId="77777777" w:rsidR="001A2CFE" w:rsidRDefault="001A2CFE" w:rsidP="00E23475">
            <w:pPr>
              <w:ind w:left="-15"/>
              <w:rPr>
                <w:u w:val="single"/>
              </w:rPr>
            </w:pPr>
          </w:p>
        </w:tc>
        <w:tc>
          <w:tcPr>
            <w:tcW w:w="2409" w:type="dxa"/>
          </w:tcPr>
          <w:p w14:paraId="2B682AA9" w14:textId="77777777" w:rsidR="001A2CFE" w:rsidRPr="009F3BB2" w:rsidRDefault="001A2CFE" w:rsidP="00E23475">
            <w:pPr>
              <w:ind w:left="-15"/>
            </w:pPr>
            <w:r w:rsidRPr="009F3BB2">
              <w:rPr>
                <w:rFonts w:hint="eastAsia"/>
              </w:rPr>
              <w:t>拠点区分別の偏差値は現在準備中です。</w:t>
            </w:r>
          </w:p>
        </w:tc>
      </w:tr>
      <w:tr w:rsidR="001A2CFE" w14:paraId="74291E39" w14:textId="77777777" w:rsidTr="00296AE2">
        <w:trPr>
          <w:trHeight w:val="634"/>
        </w:trPr>
        <w:tc>
          <w:tcPr>
            <w:tcW w:w="2960" w:type="dxa"/>
          </w:tcPr>
          <w:p w14:paraId="72A6F6E6" w14:textId="77777777" w:rsidR="001A2CFE" w:rsidRPr="004D1DD5" w:rsidRDefault="001A2CFE" w:rsidP="001A2CFE">
            <w:pPr>
              <w:pStyle w:val="a7"/>
              <w:numPr>
                <w:ilvl w:val="0"/>
                <w:numId w:val="1"/>
              </w:numPr>
              <w:rPr>
                <w:u w:val="single"/>
              </w:rPr>
            </w:pPr>
          </w:p>
        </w:tc>
        <w:tc>
          <w:tcPr>
            <w:tcW w:w="1703" w:type="dxa"/>
          </w:tcPr>
          <w:p w14:paraId="0A5AD443" w14:textId="77777777" w:rsidR="001A2CFE" w:rsidRDefault="001A2CFE" w:rsidP="00E23475">
            <w:pPr>
              <w:ind w:left="-15"/>
              <w:rPr>
                <w:u w:val="single"/>
              </w:rPr>
            </w:pPr>
          </w:p>
        </w:tc>
        <w:tc>
          <w:tcPr>
            <w:tcW w:w="1560" w:type="dxa"/>
          </w:tcPr>
          <w:p w14:paraId="598DC7CF" w14:textId="77777777" w:rsidR="001A2CFE" w:rsidRDefault="001A2CFE" w:rsidP="00E23475">
            <w:pPr>
              <w:ind w:left="-15"/>
              <w:rPr>
                <w:u w:val="single"/>
              </w:rPr>
            </w:pPr>
          </w:p>
        </w:tc>
        <w:tc>
          <w:tcPr>
            <w:tcW w:w="2409" w:type="dxa"/>
          </w:tcPr>
          <w:p w14:paraId="2F373641" w14:textId="77777777" w:rsidR="001A2CFE" w:rsidRDefault="001A2CFE" w:rsidP="00E23475">
            <w:pPr>
              <w:ind w:left="-15"/>
              <w:rPr>
                <w:u w:val="single"/>
              </w:rPr>
            </w:pPr>
            <w:r w:rsidRPr="003914AE">
              <w:rPr>
                <w:rFonts w:hint="eastAsia"/>
              </w:rPr>
              <w:t>拠点区分別の偏差値は現在準備中です。</w:t>
            </w:r>
          </w:p>
        </w:tc>
      </w:tr>
      <w:tr w:rsidR="001A2CFE" w14:paraId="47C69C66" w14:textId="77777777" w:rsidTr="00296AE2">
        <w:trPr>
          <w:trHeight w:val="622"/>
        </w:trPr>
        <w:tc>
          <w:tcPr>
            <w:tcW w:w="2960" w:type="dxa"/>
          </w:tcPr>
          <w:p w14:paraId="68795CE7" w14:textId="77777777" w:rsidR="001A2CFE" w:rsidRPr="004D1DD5" w:rsidRDefault="001A2CFE" w:rsidP="001A2CFE">
            <w:pPr>
              <w:pStyle w:val="a7"/>
              <w:numPr>
                <w:ilvl w:val="0"/>
                <w:numId w:val="1"/>
              </w:numPr>
              <w:rPr>
                <w:u w:val="single"/>
              </w:rPr>
            </w:pPr>
          </w:p>
        </w:tc>
        <w:tc>
          <w:tcPr>
            <w:tcW w:w="1703" w:type="dxa"/>
          </w:tcPr>
          <w:p w14:paraId="12EDEED9" w14:textId="77777777" w:rsidR="001A2CFE" w:rsidRDefault="001A2CFE" w:rsidP="00E23475">
            <w:pPr>
              <w:ind w:left="-15"/>
              <w:rPr>
                <w:u w:val="single"/>
              </w:rPr>
            </w:pPr>
          </w:p>
        </w:tc>
        <w:tc>
          <w:tcPr>
            <w:tcW w:w="1560" w:type="dxa"/>
          </w:tcPr>
          <w:p w14:paraId="4CF0C802" w14:textId="77777777" w:rsidR="001A2CFE" w:rsidRDefault="001A2CFE" w:rsidP="00E23475">
            <w:pPr>
              <w:ind w:left="-15"/>
              <w:rPr>
                <w:u w:val="single"/>
              </w:rPr>
            </w:pPr>
          </w:p>
        </w:tc>
        <w:tc>
          <w:tcPr>
            <w:tcW w:w="2409" w:type="dxa"/>
          </w:tcPr>
          <w:p w14:paraId="4C35D203" w14:textId="77777777" w:rsidR="001A2CFE" w:rsidRDefault="001A2CFE" w:rsidP="00E23475">
            <w:pPr>
              <w:ind w:left="-15"/>
              <w:rPr>
                <w:u w:val="single"/>
              </w:rPr>
            </w:pPr>
            <w:r w:rsidRPr="003914AE">
              <w:rPr>
                <w:rFonts w:hint="eastAsia"/>
              </w:rPr>
              <w:t>拠点区分別の偏差値は現在準備中です。</w:t>
            </w:r>
          </w:p>
        </w:tc>
      </w:tr>
      <w:tr w:rsidR="001A2CFE" w14:paraId="4FF9A283" w14:textId="77777777" w:rsidTr="00296AE2">
        <w:trPr>
          <w:trHeight w:val="676"/>
        </w:trPr>
        <w:tc>
          <w:tcPr>
            <w:tcW w:w="2960" w:type="dxa"/>
          </w:tcPr>
          <w:p w14:paraId="296AD0B2" w14:textId="77777777" w:rsidR="001A2CFE" w:rsidRPr="00260CC5" w:rsidRDefault="001A2CFE" w:rsidP="001A2CFE">
            <w:pPr>
              <w:pStyle w:val="a7"/>
              <w:numPr>
                <w:ilvl w:val="0"/>
                <w:numId w:val="1"/>
              </w:numPr>
              <w:rPr>
                <w:u w:val="single"/>
              </w:rPr>
            </w:pPr>
          </w:p>
        </w:tc>
        <w:tc>
          <w:tcPr>
            <w:tcW w:w="1703" w:type="dxa"/>
          </w:tcPr>
          <w:p w14:paraId="01D4F5C3" w14:textId="77777777" w:rsidR="001A2CFE" w:rsidRDefault="001A2CFE" w:rsidP="00E23475">
            <w:pPr>
              <w:ind w:left="-15"/>
              <w:rPr>
                <w:u w:val="single"/>
              </w:rPr>
            </w:pPr>
          </w:p>
        </w:tc>
        <w:tc>
          <w:tcPr>
            <w:tcW w:w="1560" w:type="dxa"/>
          </w:tcPr>
          <w:p w14:paraId="61E4FD0C" w14:textId="77777777" w:rsidR="001A2CFE" w:rsidRDefault="001A2CFE" w:rsidP="00E23475">
            <w:pPr>
              <w:ind w:left="-15"/>
              <w:rPr>
                <w:u w:val="single"/>
              </w:rPr>
            </w:pPr>
          </w:p>
        </w:tc>
        <w:tc>
          <w:tcPr>
            <w:tcW w:w="2409" w:type="dxa"/>
          </w:tcPr>
          <w:p w14:paraId="28CCB2F1" w14:textId="77777777" w:rsidR="001A2CFE" w:rsidRDefault="001A2CFE" w:rsidP="00E23475">
            <w:pPr>
              <w:ind w:left="-15"/>
              <w:rPr>
                <w:u w:val="single"/>
              </w:rPr>
            </w:pPr>
            <w:r w:rsidRPr="003914AE">
              <w:rPr>
                <w:rFonts w:hint="eastAsia"/>
              </w:rPr>
              <w:t>拠点区分別の偏差値は現在準備中です。</w:t>
            </w:r>
          </w:p>
        </w:tc>
      </w:tr>
      <w:tr w:rsidR="001A2CFE" w14:paraId="0DF1BA2F" w14:textId="77777777" w:rsidTr="00296AE2">
        <w:trPr>
          <w:trHeight w:val="558"/>
        </w:trPr>
        <w:tc>
          <w:tcPr>
            <w:tcW w:w="2960" w:type="dxa"/>
          </w:tcPr>
          <w:p w14:paraId="36DC6910" w14:textId="77777777" w:rsidR="001A2CFE" w:rsidRPr="009F3BB2" w:rsidRDefault="001A2CFE" w:rsidP="001A2CFE">
            <w:pPr>
              <w:pStyle w:val="a7"/>
              <w:numPr>
                <w:ilvl w:val="0"/>
                <w:numId w:val="1"/>
              </w:numPr>
              <w:rPr>
                <w:u w:val="single"/>
              </w:rPr>
            </w:pPr>
          </w:p>
        </w:tc>
        <w:tc>
          <w:tcPr>
            <w:tcW w:w="1703" w:type="dxa"/>
          </w:tcPr>
          <w:p w14:paraId="40B74CC0" w14:textId="77777777" w:rsidR="001A2CFE" w:rsidRDefault="001A2CFE" w:rsidP="00E23475">
            <w:pPr>
              <w:rPr>
                <w:u w:val="single"/>
              </w:rPr>
            </w:pPr>
          </w:p>
        </w:tc>
        <w:tc>
          <w:tcPr>
            <w:tcW w:w="1560" w:type="dxa"/>
          </w:tcPr>
          <w:p w14:paraId="53083598" w14:textId="77777777" w:rsidR="001A2CFE" w:rsidRDefault="001A2CFE" w:rsidP="00E23475">
            <w:pPr>
              <w:rPr>
                <w:u w:val="single"/>
              </w:rPr>
            </w:pPr>
          </w:p>
        </w:tc>
        <w:tc>
          <w:tcPr>
            <w:tcW w:w="2409" w:type="dxa"/>
          </w:tcPr>
          <w:p w14:paraId="7CFCEBDF" w14:textId="77777777" w:rsidR="001A2CFE" w:rsidRDefault="001A2CFE" w:rsidP="00E23475">
            <w:pPr>
              <w:rPr>
                <w:u w:val="single"/>
              </w:rPr>
            </w:pPr>
            <w:r w:rsidRPr="003914AE">
              <w:rPr>
                <w:rFonts w:hint="eastAsia"/>
              </w:rPr>
              <w:t>拠点区分別の偏差値は現在準備中です。</w:t>
            </w:r>
          </w:p>
        </w:tc>
      </w:tr>
    </w:tbl>
    <w:p w14:paraId="0D804D68" w14:textId="77777777" w:rsidR="001A2CFE" w:rsidRDefault="001A2CFE" w:rsidP="001A2CFE"/>
    <w:p w14:paraId="0E264854" w14:textId="77777777" w:rsidR="001A2CFE" w:rsidRDefault="001A2CFE" w:rsidP="001A2CFE"/>
    <w:p w14:paraId="6DB1852C" w14:textId="77777777" w:rsidR="001A2CFE" w:rsidRDefault="001A2CFE" w:rsidP="001A2CFE">
      <w:r>
        <w:rPr>
          <w:rFonts w:hint="eastAsia"/>
        </w:rPr>
        <w:t>【注意事項】</w:t>
      </w:r>
    </w:p>
    <w:p w14:paraId="4E4ECDD6" w14:textId="77777777" w:rsidR="001A2CFE" w:rsidRDefault="001A2CFE" w:rsidP="001A2CFE">
      <w:pPr>
        <w:pStyle w:val="a7"/>
        <w:numPr>
          <w:ilvl w:val="0"/>
          <w:numId w:val="2"/>
        </w:numPr>
      </w:pPr>
      <w:r>
        <w:rPr>
          <w:rFonts w:hint="eastAsia"/>
        </w:rPr>
        <w:t>入手した財務偏差値データは、当該社会福祉法人又は拠点区分の経営改善に向けた参考情報としてのみ利用すること。</w:t>
      </w:r>
    </w:p>
    <w:p w14:paraId="403B7777" w14:textId="77777777" w:rsidR="001A2CFE" w:rsidRDefault="001A2CFE" w:rsidP="001A2CFE">
      <w:pPr>
        <w:pStyle w:val="a7"/>
        <w:numPr>
          <w:ilvl w:val="0"/>
          <w:numId w:val="2"/>
        </w:numPr>
      </w:pPr>
      <w:r>
        <w:rPr>
          <w:rFonts w:hint="eastAsia"/>
        </w:rPr>
        <w:t>入手した財務偏差値データは、当該社会福祉法人又は拠点区分の経営状況を保証するものではないことを事前に認識しておくこと。</w:t>
      </w:r>
    </w:p>
    <w:p w14:paraId="4462D936" w14:textId="77777777" w:rsidR="001A2CFE" w:rsidRPr="00A47E0A" w:rsidRDefault="001A2CFE" w:rsidP="001A2CFE">
      <w:pPr>
        <w:ind w:left="525" w:hangingChars="250" w:hanging="525"/>
      </w:pPr>
    </w:p>
    <w:p w14:paraId="1F33C350" w14:textId="77777777" w:rsidR="001A2CFE" w:rsidRPr="002F73B1" w:rsidRDefault="001A2CFE" w:rsidP="001A2CFE"/>
    <w:p w14:paraId="7FC2B405" w14:textId="77777777" w:rsidR="006C6563" w:rsidRPr="001A2CFE" w:rsidRDefault="006C6563"/>
    <w:sectPr w:rsidR="006C6563" w:rsidRPr="001A2CFE" w:rsidSect="009F3BB2">
      <w:pgSz w:w="11906" w:h="16838" w:code="9"/>
      <w:pgMar w:top="907" w:right="136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A79E" w14:textId="77777777" w:rsidR="006278A8" w:rsidRDefault="006278A8" w:rsidP="001A2CFE">
      <w:r>
        <w:separator/>
      </w:r>
    </w:p>
  </w:endnote>
  <w:endnote w:type="continuationSeparator" w:id="0">
    <w:p w14:paraId="7F61643A" w14:textId="77777777" w:rsidR="006278A8" w:rsidRDefault="006278A8" w:rsidP="001A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BF81" w14:textId="77777777" w:rsidR="006278A8" w:rsidRDefault="006278A8" w:rsidP="001A2CFE">
      <w:r>
        <w:separator/>
      </w:r>
    </w:p>
  </w:footnote>
  <w:footnote w:type="continuationSeparator" w:id="0">
    <w:p w14:paraId="0A69A8B1" w14:textId="77777777" w:rsidR="006278A8" w:rsidRDefault="006278A8" w:rsidP="001A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247F"/>
    <w:multiLevelType w:val="hybridMultilevel"/>
    <w:tmpl w:val="E826970C"/>
    <w:lvl w:ilvl="0" w:tplc="85B26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3656A"/>
    <w:multiLevelType w:val="hybridMultilevel"/>
    <w:tmpl w:val="305CA8AE"/>
    <w:lvl w:ilvl="0" w:tplc="4E6AB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4270396">
    <w:abstractNumId w:val="1"/>
  </w:num>
  <w:num w:numId="2" w16cid:durableId="176398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6E"/>
    <w:rsid w:val="001A2CFE"/>
    <w:rsid w:val="00296AE2"/>
    <w:rsid w:val="006278A8"/>
    <w:rsid w:val="006C6563"/>
    <w:rsid w:val="00805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12E0B"/>
  <w15:chartTrackingRefBased/>
  <w15:docId w15:val="{D2C46452-9790-4FEC-88C0-39CE80CB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CFE"/>
    <w:pPr>
      <w:widowControl w:val="0"/>
      <w:jc w:val="both"/>
    </w:pPr>
    <w:rPr>
      <w:rFonts w:eastAsiaTheme="minorEastAs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CFE"/>
    <w:pPr>
      <w:tabs>
        <w:tab w:val="center" w:pos="4252"/>
        <w:tab w:val="right" w:pos="8504"/>
      </w:tabs>
      <w:snapToGrid w:val="0"/>
    </w:pPr>
  </w:style>
  <w:style w:type="character" w:customStyle="1" w:styleId="a4">
    <w:name w:val="ヘッダー (文字)"/>
    <w:basedOn w:val="a0"/>
    <w:link w:val="a3"/>
    <w:uiPriority w:val="99"/>
    <w:rsid w:val="001A2CFE"/>
  </w:style>
  <w:style w:type="paragraph" w:styleId="a5">
    <w:name w:val="footer"/>
    <w:basedOn w:val="a"/>
    <w:link w:val="a6"/>
    <w:uiPriority w:val="99"/>
    <w:unhideWhenUsed/>
    <w:rsid w:val="001A2CFE"/>
    <w:pPr>
      <w:tabs>
        <w:tab w:val="center" w:pos="4252"/>
        <w:tab w:val="right" w:pos="8504"/>
      </w:tabs>
      <w:snapToGrid w:val="0"/>
    </w:pPr>
  </w:style>
  <w:style w:type="character" w:customStyle="1" w:styleId="a6">
    <w:name w:val="フッター (文字)"/>
    <w:basedOn w:val="a0"/>
    <w:link w:val="a5"/>
    <w:uiPriority w:val="99"/>
    <w:rsid w:val="001A2CFE"/>
  </w:style>
  <w:style w:type="paragraph" w:styleId="a7">
    <w:name w:val="List Paragraph"/>
    <w:basedOn w:val="a"/>
    <w:uiPriority w:val="34"/>
    <w:qFormat/>
    <w:rsid w:val="001A2CFE"/>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PC008 Win10-</dc:creator>
  <cp:keywords/>
  <dc:description/>
  <cp:lastModifiedBy>PC008 Win10-</cp:lastModifiedBy>
  <cp:revision>2</cp:revision>
  <dcterms:created xsi:type="dcterms:W3CDTF">2023-01-12T04:49:00Z</dcterms:created>
  <dcterms:modified xsi:type="dcterms:W3CDTF">2023-01-12T04:49:00Z</dcterms:modified>
</cp:coreProperties>
</file>