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400D2" w14:textId="77777777" w:rsidR="00D87832" w:rsidRDefault="00D87832" w:rsidP="00D87832">
      <w:pPr>
        <w:rPr>
          <w:sz w:val="28"/>
          <w:szCs w:val="28"/>
        </w:rPr>
      </w:pPr>
      <w:r>
        <w:rPr>
          <w:rFonts w:hint="eastAsia"/>
        </w:rPr>
        <w:t xml:space="preserve">　　　</w:t>
      </w:r>
      <w:r w:rsidRPr="00921550">
        <w:rPr>
          <w:rFonts w:hint="eastAsia"/>
          <w:sz w:val="28"/>
          <w:szCs w:val="28"/>
        </w:rPr>
        <w:t>財務偏差値データ</w:t>
      </w:r>
      <w:r>
        <w:rPr>
          <w:rFonts w:hint="eastAsia"/>
          <w:sz w:val="28"/>
          <w:szCs w:val="28"/>
        </w:rPr>
        <w:t>入手</w:t>
      </w:r>
      <w:r w:rsidRPr="00921550">
        <w:rPr>
          <w:rFonts w:hint="eastAsia"/>
          <w:sz w:val="28"/>
          <w:szCs w:val="28"/>
        </w:rPr>
        <w:t>申込書</w:t>
      </w:r>
    </w:p>
    <w:p w14:paraId="00604F96" w14:textId="77777777" w:rsidR="00D87832" w:rsidRPr="00110043" w:rsidRDefault="00D87832" w:rsidP="00D87832">
      <w:pPr>
        <w:rPr>
          <w:lang w:eastAsia="zh-TW"/>
        </w:rPr>
      </w:pPr>
      <w:r>
        <w:rPr>
          <w:rFonts w:hint="eastAsia"/>
          <w:sz w:val="28"/>
          <w:szCs w:val="28"/>
        </w:rPr>
        <w:t xml:space="preserve">　　　　　　 </w:t>
      </w:r>
      <w:r w:rsidRPr="00705B82">
        <w:rPr>
          <w:rFonts w:hint="eastAsia"/>
          <w:sz w:val="28"/>
          <w:szCs w:val="28"/>
          <w:lang w:eastAsia="zh-TW"/>
        </w:rPr>
        <w:t>【</w:t>
      </w:r>
      <w:r w:rsidRPr="00705B82">
        <w:rPr>
          <w:sz w:val="28"/>
          <w:szCs w:val="28"/>
          <w:lang w:eastAsia="zh-TW"/>
        </w:rPr>
        <w:t>FAX】０３－</w:t>
      </w:r>
      <w:r w:rsidRPr="00705B82">
        <w:rPr>
          <w:rFonts w:hint="eastAsia"/>
          <w:sz w:val="28"/>
          <w:szCs w:val="28"/>
          <w:lang w:eastAsia="zh-TW"/>
        </w:rPr>
        <w:t>３９１５－２６６１</w:t>
      </w:r>
    </w:p>
    <w:p w14:paraId="09D9D210" w14:textId="77777777" w:rsidR="00D87832" w:rsidRDefault="00D87832" w:rsidP="00D87832">
      <w:pPr>
        <w:rPr>
          <w:lang w:eastAsia="zh-TW"/>
        </w:rPr>
      </w:pPr>
      <w:r>
        <w:rPr>
          <w:rFonts w:hint="eastAsia"/>
          <w:lang w:eastAsia="zh-TW"/>
        </w:rPr>
        <w:t>一般財団法人総合福祉研究会</w:t>
      </w:r>
    </w:p>
    <w:p w14:paraId="045C5582" w14:textId="77777777" w:rsidR="00D87832" w:rsidRDefault="00D87832" w:rsidP="00D87832">
      <w:pPr>
        <w:rPr>
          <w:lang w:eastAsia="zh-TW"/>
        </w:rPr>
      </w:pPr>
      <w:r>
        <w:rPr>
          <w:rFonts w:hint="eastAsia"/>
          <w:lang w:eastAsia="zh-TW"/>
        </w:rPr>
        <w:t>理事長　本井啓治　殿</w:t>
      </w:r>
    </w:p>
    <w:p w14:paraId="654905BA" w14:textId="77777777" w:rsidR="00D87832" w:rsidRDefault="00D87832" w:rsidP="00D87832">
      <w:r>
        <w:rPr>
          <w:rFonts w:hint="eastAsia"/>
          <w:lang w:eastAsia="zh-TW"/>
        </w:rPr>
        <w:t xml:space="preserve">　　　　　　　　　　　　　　　　　　　　</w:t>
      </w:r>
      <w:r>
        <w:rPr>
          <w:rFonts w:hint="eastAsia"/>
        </w:rPr>
        <w:t>【会員種別に〇を付してください】</w:t>
      </w:r>
    </w:p>
    <w:p w14:paraId="3D6D9348" w14:textId="77777777" w:rsidR="00D87832" w:rsidRDefault="00D87832" w:rsidP="00D87832">
      <w:pPr>
        <w:spacing w:line="480" w:lineRule="exact"/>
        <w:ind w:firstLine="4200"/>
        <w:rPr>
          <w:lang w:eastAsia="zh-TW"/>
        </w:rPr>
      </w:pPr>
      <w:r>
        <w:rPr>
          <w:rFonts w:hint="eastAsia"/>
          <w:lang w:eastAsia="zh-TW"/>
        </w:rPr>
        <w:t>正会員　　　特別会員　　　賛助会員</w:t>
      </w:r>
    </w:p>
    <w:p w14:paraId="2FB7F485" w14:textId="77777777" w:rsidR="00D87832" w:rsidRPr="001F12BD" w:rsidRDefault="00D87832" w:rsidP="00D87832">
      <w:pPr>
        <w:spacing w:line="480" w:lineRule="exact"/>
        <w:rPr>
          <w:u w:val="single"/>
          <w:lang w:eastAsia="zh-TW"/>
        </w:rPr>
      </w:pPr>
      <w:r>
        <w:rPr>
          <w:rFonts w:hint="eastAsia"/>
          <w:lang w:eastAsia="zh-TW"/>
        </w:rPr>
        <w:t xml:space="preserve">　　　　　　　　　　　　　　</w:t>
      </w:r>
      <w:r w:rsidRPr="001F12BD">
        <w:rPr>
          <w:rFonts w:hint="eastAsia"/>
          <w:u w:val="single"/>
          <w:lang w:eastAsia="zh-TW"/>
        </w:rPr>
        <w:t>会 員 名</w:t>
      </w:r>
      <w:r>
        <w:rPr>
          <w:rFonts w:hint="eastAsia"/>
          <w:u w:val="single"/>
          <w:lang w:eastAsia="zh-TW"/>
        </w:rPr>
        <w:t xml:space="preserve">　　　　　</w:t>
      </w:r>
      <w:r w:rsidRPr="001F12BD">
        <w:rPr>
          <w:rFonts w:hint="eastAsia"/>
          <w:u w:val="single"/>
          <w:lang w:eastAsia="zh-TW"/>
        </w:rPr>
        <w:t xml:space="preserve"> </w:t>
      </w:r>
      <w:r w:rsidRPr="001F12BD">
        <w:rPr>
          <w:u w:val="single"/>
          <w:lang w:eastAsia="zh-TW"/>
        </w:rPr>
        <w:t xml:space="preserve">   </w:t>
      </w:r>
      <w:r w:rsidRPr="001F12BD">
        <w:rPr>
          <w:rFonts w:hint="eastAsia"/>
          <w:u w:val="single"/>
          <w:lang w:eastAsia="zh-TW"/>
        </w:rPr>
        <w:t xml:space="preserve">　</w:t>
      </w:r>
      <w:r>
        <w:rPr>
          <w:rFonts w:hint="eastAsia"/>
          <w:u w:val="single"/>
          <w:lang w:eastAsia="zh-TW"/>
        </w:rPr>
        <w:t xml:space="preserve"> </w:t>
      </w:r>
      <w:r>
        <w:rPr>
          <w:u w:val="single"/>
          <w:lang w:eastAsia="zh-TW"/>
        </w:rPr>
        <w:t xml:space="preserve">                       </w:t>
      </w:r>
    </w:p>
    <w:p w14:paraId="3F2C511B" w14:textId="77777777" w:rsidR="00D87832" w:rsidRPr="001F12BD" w:rsidRDefault="00D87832" w:rsidP="00D87832">
      <w:pPr>
        <w:spacing w:line="480" w:lineRule="exact"/>
        <w:rPr>
          <w:u w:val="single"/>
          <w:lang w:eastAsia="zh-TW"/>
        </w:rPr>
      </w:pPr>
      <w:r>
        <w:rPr>
          <w:rFonts w:hint="eastAsia"/>
          <w:lang w:eastAsia="zh-TW"/>
        </w:rPr>
        <w:t xml:space="preserve">　　　　　　　　　　　　　　</w:t>
      </w:r>
      <w:r>
        <w:rPr>
          <w:rFonts w:hint="eastAsia"/>
          <w:u w:val="single"/>
          <w:lang w:eastAsia="zh-TW"/>
        </w:rPr>
        <w:t xml:space="preserve">代 表 者　　</w:t>
      </w:r>
      <w:r w:rsidRPr="001F12BD">
        <w:rPr>
          <w:rFonts w:hint="eastAsia"/>
          <w:u w:val="single"/>
          <w:lang w:eastAsia="zh-TW"/>
        </w:rPr>
        <w:t xml:space="preserve"> </w:t>
      </w:r>
      <w:r w:rsidRPr="001F12BD">
        <w:rPr>
          <w:u w:val="single"/>
          <w:lang w:eastAsia="zh-TW"/>
        </w:rPr>
        <w:t xml:space="preserve"> </w:t>
      </w:r>
      <w:r>
        <w:rPr>
          <w:rFonts w:hint="eastAsia"/>
          <w:u w:val="single"/>
          <w:lang w:eastAsia="zh-TW"/>
        </w:rPr>
        <w:t xml:space="preserve">　　　</w:t>
      </w:r>
      <w:r w:rsidRPr="001F12BD">
        <w:rPr>
          <w:u w:val="single"/>
          <w:lang w:eastAsia="zh-TW"/>
        </w:rPr>
        <w:t xml:space="preserve">  </w:t>
      </w:r>
      <w:r w:rsidRPr="001F12BD">
        <w:rPr>
          <w:rFonts w:hint="eastAsia"/>
          <w:u w:val="single"/>
          <w:lang w:eastAsia="zh-TW"/>
        </w:rPr>
        <w:t xml:space="preserve">　</w:t>
      </w:r>
      <w:r>
        <w:rPr>
          <w:rFonts w:hint="eastAsia"/>
          <w:u w:val="single"/>
          <w:lang w:eastAsia="zh-TW"/>
        </w:rPr>
        <w:t xml:space="preserve"> </w:t>
      </w:r>
      <w:r>
        <w:rPr>
          <w:u w:val="single"/>
          <w:lang w:eastAsia="zh-TW"/>
        </w:rPr>
        <w:t xml:space="preserve">                       </w:t>
      </w:r>
    </w:p>
    <w:p w14:paraId="22305AE4" w14:textId="77777777" w:rsidR="00D87832" w:rsidRPr="007C765B" w:rsidRDefault="00D87832" w:rsidP="00D87832">
      <w:pPr>
        <w:spacing w:line="480" w:lineRule="exact"/>
        <w:ind w:right="840"/>
        <w:rPr>
          <w:u w:val="single"/>
        </w:rPr>
      </w:pPr>
      <w:r>
        <w:rPr>
          <w:rFonts w:hint="eastAsia"/>
          <w:lang w:eastAsia="zh-TW"/>
        </w:rPr>
        <w:t xml:space="preserve">　　　　　　　　　　　　　　</w:t>
      </w:r>
      <w:r>
        <w:rPr>
          <w:rFonts w:hint="eastAsia"/>
          <w:u w:val="single"/>
        </w:rPr>
        <w:t>申請のご担当者</w:t>
      </w:r>
      <w:r w:rsidRPr="007C765B">
        <w:rPr>
          <w:rFonts w:hint="eastAsia"/>
          <w:u w:val="single"/>
        </w:rPr>
        <w:t xml:space="preserve">　</w:t>
      </w:r>
      <w:r>
        <w:rPr>
          <w:rFonts w:hint="eastAsia"/>
          <w:u w:val="single"/>
        </w:rPr>
        <w:t xml:space="preserve">　　　</w:t>
      </w:r>
      <w:r w:rsidRPr="007C765B">
        <w:rPr>
          <w:rFonts w:hint="eastAsia"/>
          <w:u w:val="single"/>
        </w:rPr>
        <w:t xml:space="preserve">　　 </w:t>
      </w:r>
      <w:r w:rsidRPr="007C765B">
        <w:rPr>
          <w:u w:val="single"/>
        </w:rPr>
        <w:t xml:space="preserve">   </w:t>
      </w:r>
      <w:r w:rsidRPr="007C765B">
        <w:rPr>
          <w:rFonts w:hint="eastAsia"/>
          <w:u w:val="single"/>
        </w:rPr>
        <w:t xml:space="preserve">　 </w:t>
      </w:r>
      <w:r w:rsidRPr="007C765B">
        <w:rPr>
          <w:u w:val="single"/>
        </w:rPr>
        <w:t xml:space="preserve">         </w:t>
      </w:r>
      <w:r w:rsidRPr="007C765B">
        <w:rPr>
          <w:rFonts w:hint="eastAsia"/>
          <w:u w:val="single"/>
        </w:rPr>
        <w:t xml:space="preserve">　　　</w:t>
      </w:r>
    </w:p>
    <w:p w14:paraId="341BADC0" w14:textId="77777777" w:rsidR="00D87832" w:rsidRPr="001F12BD" w:rsidRDefault="00D87832" w:rsidP="00D87832">
      <w:pPr>
        <w:spacing w:line="480" w:lineRule="exact"/>
        <w:ind w:right="840" w:firstLineChars="1400" w:firstLine="2940"/>
        <w:rPr>
          <w:u w:val="single"/>
        </w:rPr>
      </w:pPr>
      <w:r>
        <w:rPr>
          <w:rFonts w:hint="eastAsia"/>
          <w:u w:val="single"/>
        </w:rPr>
        <w:t xml:space="preserve">返送先メールアドレス　　　　　</w:t>
      </w:r>
      <w:r w:rsidRPr="001F12BD">
        <w:rPr>
          <w:rFonts w:hint="eastAsia"/>
          <w:u w:val="single"/>
        </w:rPr>
        <w:t xml:space="preserve"> </w:t>
      </w:r>
      <w:r>
        <w:rPr>
          <w:rFonts w:hint="eastAsia"/>
          <w:u w:val="single"/>
        </w:rPr>
        <w:t xml:space="preserve">　</w:t>
      </w:r>
      <w:r w:rsidRPr="001F12BD">
        <w:rPr>
          <w:u w:val="single"/>
        </w:rPr>
        <w:t xml:space="preserve">   </w:t>
      </w:r>
      <w:r w:rsidRPr="001F12BD">
        <w:rPr>
          <w:rFonts w:hint="eastAsia"/>
          <w:u w:val="single"/>
        </w:rPr>
        <w:t xml:space="preserve">　</w:t>
      </w:r>
      <w:r>
        <w:rPr>
          <w:rFonts w:hint="eastAsia"/>
          <w:u w:val="single"/>
        </w:rPr>
        <w:t xml:space="preserve"> </w:t>
      </w:r>
      <w:r>
        <w:rPr>
          <w:u w:val="single"/>
        </w:rPr>
        <w:t xml:space="preserve">     </w:t>
      </w:r>
      <w:r>
        <w:rPr>
          <w:rFonts w:hint="eastAsia"/>
          <w:u w:val="single"/>
        </w:rPr>
        <w:t xml:space="preserve">　　　</w:t>
      </w:r>
    </w:p>
    <w:p w14:paraId="24E57F2F" w14:textId="77777777" w:rsidR="00D87832" w:rsidRDefault="00D87832" w:rsidP="00D87832"/>
    <w:p w14:paraId="134CFF26" w14:textId="77777777" w:rsidR="00D87832" w:rsidRDefault="00D87832" w:rsidP="00D87832">
      <w:r>
        <w:rPr>
          <w:rFonts w:hint="eastAsia"/>
        </w:rPr>
        <w:t xml:space="preserve">　　このたび、下記の法人の財務偏差値データの入手を希望いたします。</w:t>
      </w:r>
    </w:p>
    <w:p w14:paraId="0BE51CD0" w14:textId="77777777" w:rsidR="00D87832" w:rsidRDefault="00D87832" w:rsidP="00D87832">
      <w:r>
        <w:rPr>
          <w:rFonts w:hint="eastAsia"/>
        </w:rPr>
        <w:t xml:space="preserve">　　なお、入手にあたりましては次ページに記載の事項を遵守することを誓います。　　</w:t>
      </w:r>
    </w:p>
    <w:tbl>
      <w:tblPr>
        <w:tblpPr w:leftFromText="142" w:rightFromText="142" w:vertAnchor="text" w:horzAnchor="margin" w:tblpY="819"/>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2"/>
        <w:gridCol w:w="1418"/>
        <w:gridCol w:w="1842"/>
        <w:gridCol w:w="2410"/>
      </w:tblGrid>
      <w:tr w:rsidR="00D87832" w14:paraId="672385EA" w14:textId="77777777" w:rsidTr="009905E7">
        <w:trPr>
          <w:trHeight w:val="336"/>
        </w:trPr>
        <w:tc>
          <w:tcPr>
            <w:tcW w:w="2962" w:type="dxa"/>
          </w:tcPr>
          <w:p w14:paraId="6F8F2064" w14:textId="77777777" w:rsidR="00D87832" w:rsidRPr="00985343" w:rsidRDefault="00D87832" w:rsidP="009905E7">
            <w:pPr>
              <w:jc w:val="center"/>
              <w:rPr>
                <w:szCs w:val="21"/>
              </w:rPr>
            </w:pPr>
            <w:r w:rsidRPr="00985343">
              <w:rPr>
                <w:rFonts w:hint="eastAsia"/>
                <w:szCs w:val="21"/>
              </w:rPr>
              <w:t>法人名</w:t>
            </w:r>
          </w:p>
        </w:tc>
        <w:tc>
          <w:tcPr>
            <w:tcW w:w="1418" w:type="dxa"/>
          </w:tcPr>
          <w:p w14:paraId="60DA8B72" w14:textId="77777777" w:rsidR="00D87832" w:rsidRPr="00985343" w:rsidRDefault="00D87832" w:rsidP="009905E7">
            <w:pPr>
              <w:jc w:val="center"/>
              <w:rPr>
                <w:szCs w:val="21"/>
              </w:rPr>
            </w:pPr>
            <w:r w:rsidRPr="00985343">
              <w:rPr>
                <w:rFonts w:hint="eastAsia"/>
                <w:szCs w:val="21"/>
              </w:rPr>
              <w:t xml:space="preserve">所在地　　　　</w:t>
            </w:r>
            <w:r w:rsidRPr="00985343">
              <w:rPr>
                <w:szCs w:val="21"/>
              </w:rPr>
              <w:t>(都道府県)</w:t>
            </w:r>
          </w:p>
        </w:tc>
        <w:tc>
          <w:tcPr>
            <w:tcW w:w="1842" w:type="dxa"/>
          </w:tcPr>
          <w:p w14:paraId="17037C27" w14:textId="77777777" w:rsidR="00D87832" w:rsidRDefault="00D87832" w:rsidP="009905E7">
            <w:pPr>
              <w:ind w:firstLine="420"/>
              <w:rPr>
                <w:rFonts w:asciiTheme="minorEastAsia" w:hAnsiTheme="minorEastAsia"/>
                <w:szCs w:val="21"/>
              </w:rPr>
            </w:pPr>
            <w:r w:rsidRPr="00985343">
              <w:rPr>
                <w:rFonts w:asciiTheme="minorEastAsia" w:hAnsiTheme="minorEastAsia" w:hint="eastAsia"/>
                <w:szCs w:val="21"/>
              </w:rPr>
              <w:t>年</w:t>
            </w:r>
            <w:r>
              <w:rPr>
                <w:rFonts w:asciiTheme="minorEastAsia" w:hAnsiTheme="minorEastAsia" w:hint="eastAsia"/>
                <w:szCs w:val="21"/>
              </w:rPr>
              <w:t xml:space="preserve">　</w:t>
            </w:r>
            <w:r w:rsidRPr="00985343">
              <w:rPr>
                <w:rFonts w:asciiTheme="minorEastAsia" w:hAnsiTheme="minorEastAsia" w:hint="eastAsia"/>
                <w:szCs w:val="21"/>
              </w:rPr>
              <w:t>度</w:t>
            </w:r>
          </w:p>
          <w:p w14:paraId="3B247CA4" w14:textId="3489EB11" w:rsidR="0086317C" w:rsidRPr="00985343" w:rsidRDefault="0086317C" w:rsidP="0086317C">
            <w:pPr>
              <w:rPr>
                <w:rFonts w:hint="eastAsia"/>
                <w:szCs w:val="21"/>
              </w:rPr>
            </w:pPr>
            <w:r>
              <w:rPr>
                <w:rFonts w:asciiTheme="minorEastAsia" w:hAnsiTheme="minorEastAsia" w:hint="eastAsia"/>
                <w:szCs w:val="21"/>
              </w:rPr>
              <w:t>(2019又は2020)</w:t>
            </w:r>
          </w:p>
        </w:tc>
        <w:tc>
          <w:tcPr>
            <w:tcW w:w="2410" w:type="dxa"/>
          </w:tcPr>
          <w:p w14:paraId="01CE6C75" w14:textId="77777777" w:rsidR="00D87832" w:rsidRPr="00985343" w:rsidRDefault="00D87832" w:rsidP="009905E7">
            <w:pPr>
              <w:rPr>
                <w:sz w:val="20"/>
                <w:szCs w:val="20"/>
              </w:rPr>
            </w:pPr>
            <w:r w:rsidRPr="00985343">
              <w:rPr>
                <w:rFonts w:hint="eastAsia"/>
                <w:sz w:val="20"/>
                <w:szCs w:val="20"/>
              </w:rPr>
              <w:t>左記の社会福祉法人</w:t>
            </w:r>
            <w:r>
              <w:rPr>
                <w:rFonts w:hint="eastAsia"/>
                <w:sz w:val="20"/>
                <w:szCs w:val="20"/>
              </w:rPr>
              <w:t>から</w:t>
            </w:r>
            <w:r w:rsidRPr="00985343">
              <w:rPr>
                <w:rFonts w:hint="eastAsia"/>
                <w:sz w:val="20"/>
                <w:szCs w:val="20"/>
              </w:rPr>
              <w:t>の申請書</w:t>
            </w:r>
            <w:r>
              <w:rPr>
                <w:rFonts w:hint="eastAsia"/>
                <w:sz w:val="20"/>
                <w:szCs w:val="20"/>
              </w:rPr>
              <w:t>貼付　【</w:t>
            </w:r>
            <w:r>
              <w:rPr>
                <w:rFonts w:asciiTheme="minorEastAsia" w:hAnsiTheme="minorEastAsia" w:hint="eastAsia"/>
                <w:sz w:val="20"/>
                <w:szCs w:val="20"/>
              </w:rPr>
              <w:t>✓】</w:t>
            </w:r>
          </w:p>
        </w:tc>
      </w:tr>
      <w:tr w:rsidR="00D87832" w14:paraId="492292C5" w14:textId="77777777" w:rsidTr="009905E7">
        <w:trPr>
          <w:trHeight w:val="604"/>
        </w:trPr>
        <w:tc>
          <w:tcPr>
            <w:tcW w:w="2962" w:type="dxa"/>
          </w:tcPr>
          <w:p w14:paraId="58D551CD" w14:textId="77777777" w:rsidR="00D87832" w:rsidRPr="00486C8A" w:rsidRDefault="00D87832" w:rsidP="00D87832">
            <w:pPr>
              <w:pStyle w:val="a7"/>
              <w:numPr>
                <w:ilvl w:val="0"/>
                <w:numId w:val="2"/>
              </w:numPr>
            </w:pPr>
          </w:p>
        </w:tc>
        <w:tc>
          <w:tcPr>
            <w:tcW w:w="1418" w:type="dxa"/>
          </w:tcPr>
          <w:p w14:paraId="0AB0169E" w14:textId="77777777" w:rsidR="00D87832" w:rsidRDefault="00D87832" w:rsidP="009905E7">
            <w:pPr>
              <w:ind w:left="-15"/>
              <w:rPr>
                <w:u w:val="single"/>
              </w:rPr>
            </w:pPr>
          </w:p>
        </w:tc>
        <w:tc>
          <w:tcPr>
            <w:tcW w:w="1842" w:type="dxa"/>
          </w:tcPr>
          <w:p w14:paraId="20606984" w14:textId="609D604E" w:rsidR="00D87832" w:rsidRPr="00985343" w:rsidRDefault="00D87832" w:rsidP="0086317C">
            <w:pPr>
              <w:ind w:left="-15" w:firstLineChars="400" w:firstLine="840"/>
            </w:pPr>
            <w:r w:rsidRPr="00985343">
              <w:rPr>
                <w:rFonts w:hint="eastAsia"/>
              </w:rPr>
              <w:t>年度版</w:t>
            </w:r>
          </w:p>
          <w:p w14:paraId="2DBCB6AF" w14:textId="77777777" w:rsidR="00D87832" w:rsidRPr="00985343" w:rsidRDefault="00D87832" w:rsidP="009905E7">
            <w:pPr>
              <w:ind w:left="-15"/>
            </w:pPr>
          </w:p>
        </w:tc>
        <w:tc>
          <w:tcPr>
            <w:tcW w:w="2410" w:type="dxa"/>
          </w:tcPr>
          <w:p w14:paraId="3BB92739" w14:textId="77777777" w:rsidR="00D87832" w:rsidRDefault="00D87832" w:rsidP="009905E7">
            <w:pPr>
              <w:ind w:left="-15"/>
              <w:rPr>
                <w:u w:val="single"/>
              </w:rPr>
            </w:pPr>
          </w:p>
        </w:tc>
      </w:tr>
      <w:tr w:rsidR="00D87832" w14:paraId="350D138F" w14:textId="77777777" w:rsidTr="009905E7">
        <w:trPr>
          <w:trHeight w:val="550"/>
        </w:trPr>
        <w:tc>
          <w:tcPr>
            <w:tcW w:w="2962" w:type="dxa"/>
          </w:tcPr>
          <w:p w14:paraId="4E6559F8" w14:textId="77777777" w:rsidR="00D87832" w:rsidRPr="00486C8A" w:rsidRDefault="00D87832" w:rsidP="00D87832">
            <w:pPr>
              <w:pStyle w:val="a7"/>
              <w:numPr>
                <w:ilvl w:val="0"/>
                <w:numId w:val="2"/>
              </w:numPr>
            </w:pPr>
          </w:p>
        </w:tc>
        <w:tc>
          <w:tcPr>
            <w:tcW w:w="1418" w:type="dxa"/>
          </w:tcPr>
          <w:p w14:paraId="21396719" w14:textId="77777777" w:rsidR="00D87832" w:rsidRDefault="00D87832" w:rsidP="009905E7">
            <w:pPr>
              <w:ind w:left="-15"/>
              <w:rPr>
                <w:u w:val="single"/>
              </w:rPr>
            </w:pPr>
          </w:p>
        </w:tc>
        <w:tc>
          <w:tcPr>
            <w:tcW w:w="1842" w:type="dxa"/>
          </w:tcPr>
          <w:p w14:paraId="4D2BAF37" w14:textId="77777777" w:rsidR="0086317C" w:rsidRPr="00985343" w:rsidRDefault="0086317C" w:rsidP="0086317C">
            <w:pPr>
              <w:ind w:left="-15" w:firstLineChars="400" w:firstLine="840"/>
            </w:pPr>
            <w:r w:rsidRPr="00985343">
              <w:rPr>
                <w:rFonts w:hint="eastAsia"/>
              </w:rPr>
              <w:t>年度版</w:t>
            </w:r>
          </w:p>
          <w:p w14:paraId="31D100DD" w14:textId="77777777" w:rsidR="00D87832" w:rsidRPr="00985343" w:rsidRDefault="00D87832" w:rsidP="009905E7">
            <w:pPr>
              <w:ind w:left="-15"/>
            </w:pPr>
          </w:p>
        </w:tc>
        <w:tc>
          <w:tcPr>
            <w:tcW w:w="2410" w:type="dxa"/>
          </w:tcPr>
          <w:p w14:paraId="3A1AE697" w14:textId="77777777" w:rsidR="00D87832" w:rsidRDefault="00D87832" w:rsidP="009905E7">
            <w:pPr>
              <w:ind w:left="-15"/>
              <w:rPr>
                <w:u w:val="single"/>
              </w:rPr>
            </w:pPr>
          </w:p>
        </w:tc>
      </w:tr>
      <w:tr w:rsidR="00D87832" w14:paraId="04645807" w14:textId="77777777" w:rsidTr="009905E7">
        <w:trPr>
          <w:trHeight w:val="634"/>
        </w:trPr>
        <w:tc>
          <w:tcPr>
            <w:tcW w:w="2962" w:type="dxa"/>
          </w:tcPr>
          <w:p w14:paraId="51B43395" w14:textId="77777777" w:rsidR="00D87832" w:rsidRPr="004D1DD5" w:rsidRDefault="00D87832" w:rsidP="00D87832">
            <w:pPr>
              <w:pStyle w:val="a7"/>
              <w:numPr>
                <w:ilvl w:val="0"/>
                <w:numId w:val="2"/>
              </w:numPr>
              <w:rPr>
                <w:u w:val="single"/>
              </w:rPr>
            </w:pPr>
          </w:p>
        </w:tc>
        <w:tc>
          <w:tcPr>
            <w:tcW w:w="1418" w:type="dxa"/>
          </w:tcPr>
          <w:p w14:paraId="092BC4C8" w14:textId="77777777" w:rsidR="00D87832" w:rsidRDefault="00D87832" w:rsidP="009905E7">
            <w:pPr>
              <w:ind w:left="-15"/>
              <w:rPr>
                <w:u w:val="single"/>
              </w:rPr>
            </w:pPr>
          </w:p>
        </w:tc>
        <w:tc>
          <w:tcPr>
            <w:tcW w:w="1842" w:type="dxa"/>
          </w:tcPr>
          <w:p w14:paraId="1FEDBB75" w14:textId="77777777" w:rsidR="0086317C" w:rsidRPr="00985343" w:rsidRDefault="0086317C" w:rsidP="0086317C">
            <w:pPr>
              <w:ind w:left="-15" w:firstLineChars="400" w:firstLine="840"/>
            </w:pPr>
            <w:r w:rsidRPr="00985343">
              <w:rPr>
                <w:rFonts w:hint="eastAsia"/>
              </w:rPr>
              <w:t>年度版</w:t>
            </w:r>
          </w:p>
          <w:p w14:paraId="0ED20287" w14:textId="77777777" w:rsidR="00D87832" w:rsidRPr="00985343" w:rsidRDefault="00D87832" w:rsidP="009905E7">
            <w:pPr>
              <w:ind w:left="-15"/>
            </w:pPr>
          </w:p>
        </w:tc>
        <w:tc>
          <w:tcPr>
            <w:tcW w:w="2410" w:type="dxa"/>
          </w:tcPr>
          <w:p w14:paraId="29B79F3B" w14:textId="77777777" w:rsidR="00D87832" w:rsidRDefault="00D87832" w:rsidP="009905E7">
            <w:pPr>
              <w:ind w:left="-15"/>
              <w:rPr>
                <w:u w:val="single"/>
              </w:rPr>
            </w:pPr>
          </w:p>
        </w:tc>
      </w:tr>
      <w:tr w:rsidR="00D87832" w14:paraId="26EA48DA" w14:textId="77777777" w:rsidTr="009905E7">
        <w:trPr>
          <w:trHeight w:val="622"/>
        </w:trPr>
        <w:tc>
          <w:tcPr>
            <w:tcW w:w="2962" w:type="dxa"/>
          </w:tcPr>
          <w:p w14:paraId="1891C3DC" w14:textId="77777777" w:rsidR="00D87832" w:rsidRPr="004D1DD5" w:rsidRDefault="00D87832" w:rsidP="00D87832">
            <w:pPr>
              <w:pStyle w:val="a7"/>
              <w:numPr>
                <w:ilvl w:val="0"/>
                <w:numId w:val="2"/>
              </w:numPr>
              <w:rPr>
                <w:u w:val="single"/>
              </w:rPr>
            </w:pPr>
          </w:p>
        </w:tc>
        <w:tc>
          <w:tcPr>
            <w:tcW w:w="1418" w:type="dxa"/>
          </w:tcPr>
          <w:p w14:paraId="2B13950E" w14:textId="77777777" w:rsidR="00D87832" w:rsidRDefault="00D87832" w:rsidP="009905E7">
            <w:pPr>
              <w:ind w:left="-15"/>
              <w:rPr>
                <w:u w:val="single"/>
              </w:rPr>
            </w:pPr>
          </w:p>
        </w:tc>
        <w:tc>
          <w:tcPr>
            <w:tcW w:w="1842" w:type="dxa"/>
          </w:tcPr>
          <w:p w14:paraId="7E3D2F3F" w14:textId="77777777" w:rsidR="0086317C" w:rsidRPr="00985343" w:rsidRDefault="0086317C" w:rsidP="0086317C">
            <w:pPr>
              <w:ind w:left="-15" w:firstLineChars="400" w:firstLine="840"/>
            </w:pPr>
            <w:r w:rsidRPr="00985343">
              <w:rPr>
                <w:rFonts w:hint="eastAsia"/>
              </w:rPr>
              <w:t>年度版</w:t>
            </w:r>
          </w:p>
          <w:p w14:paraId="1A023BBD" w14:textId="77777777" w:rsidR="00D87832" w:rsidRPr="00985343" w:rsidRDefault="00D87832" w:rsidP="009905E7">
            <w:pPr>
              <w:ind w:left="-15"/>
            </w:pPr>
          </w:p>
        </w:tc>
        <w:tc>
          <w:tcPr>
            <w:tcW w:w="2410" w:type="dxa"/>
          </w:tcPr>
          <w:p w14:paraId="62BA7A14" w14:textId="77777777" w:rsidR="00D87832" w:rsidRDefault="00D87832" w:rsidP="009905E7">
            <w:pPr>
              <w:ind w:left="-15"/>
              <w:rPr>
                <w:u w:val="single"/>
              </w:rPr>
            </w:pPr>
          </w:p>
        </w:tc>
      </w:tr>
      <w:tr w:rsidR="00D87832" w14:paraId="723574F6" w14:textId="77777777" w:rsidTr="009905E7">
        <w:trPr>
          <w:trHeight w:val="560"/>
        </w:trPr>
        <w:tc>
          <w:tcPr>
            <w:tcW w:w="2962" w:type="dxa"/>
          </w:tcPr>
          <w:p w14:paraId="04F9A924" w14:textId="77777777" w:rsidR="00D87832" w:rsidRPr="00260CC5" w:rsidRDefault="00D87832" w:rsidP="00D87832">
            <w:pPr>
              <w:pStyle w:val="a7"/>
              <w:numPr>
                <w:ilvl w:val="0"/>
                <w:numId w:val="2"/>
              </w:numPr>
              <w:rPr>
                <w:u w:val="single"/>
              </w:rPr>
            </w:pPr>
          </w:p>
        </w:tc>
        <w:tc>
          <w:tcPr>
            <w:tcW w:w="1418" w:type="dxa"/>
          </w:tcPr>
          <w:p w14:paraId="78DA8AAA" w14:textId="77777777" w:rsidR="00D87832" w:rsidRDefault="00D87832" w:rsidP="009905E7">
            <w:pPr>
              <w:ind w:left="-15"/>
              <w:rPr>
                <w:u w:val="single"/>
              </w:rPr>
            </w:pPr>
          </w:p>
        </w:tc>
        <w:tc>
          <w:tcPr>
            <w:tcW w:w="1842" w:type="dxa"/>
          </w:tcPr>
          <w:p w14:paraId="0C4A897D" w14:textId="77777777" w:rsidR="0086317C" w:rsidRPr="00985343" w:rsidRDefault="0086317C" w:rsidP="0086317C">
            <w:pPr>
              <w:ind w:left="-15" w:firstLineChars="400" w:firstLine="840"/>
            </w:pPr>
            <w:r w:rsidRPr="00985343">
              <w:rPr>
                <w:rFonts w:hint="eastAsia"/>
              </w:rPr>
              <w:t>年度版</w:t>
            </w:r>
          </w:p>
          <w:p w14:paraId="5D275A4E" w14:textId="77777777" w:rsidR="00D87832" w:rsidRPr="00985343" w:rsidRDefault="00D87832" w:rsidP="009905E7">
            <w:pPr>
              <w:ind w:left="-15"/>
            </w:pPr>
          </w:p>
        </w:tc>
        <w:tc>
          <w:tcPr>
            <w:tcW w:w="2410" w:type="dxa"/>
          </w:tcPr>
          <w:p w14:paraId="49C052CE" w14:textId="77777777" w:rsidR="00D87832" w:rsidRDefault="00D87832" w:rsidP="009905E7">
            <w:pPr>
              <w:ind w:left="-15"/>
              <w:rPr>
                <w:u w:val="single"/>
              </w:rPr>
            </w:pPr>
          </w:p>
        </w:tc>
      </w:tr>
      <w:tr w:rsidR="00D87832" w14:paraId="17E5D63F" w14:textId="77777777" w:rsidTr="009905E7">
        <w:trPr>
          <w:trHeight w:val="560"/>
        </w:trPr>
        <w:tc>
          <w:tcPr>
            <w:tcW w:w="2962" w:type="dxa"/>
          </w:tcPr>
          <w:p w14:paraId="07D4F031" w14:textId="77777777" w:rsidR="00D87832" w:rsidRPr="00260CC5" w:rsidRDefault="00D87832" w:rsidP="00D87832">
            <w:pPr>
              <w:pStyle w:val="a7"/>
              <w:numPr>
                <w:ilvl w:val="0"/>
                <w:numId w:val="2"/>
              </w:numPr>
              <w:rPr>
                <w:u w:val="single"/>
              </w:rPr>
            </w:pPr>
          </w:p>
        </w:tc>
        <w:tc>
          <w:tcPr>
            <w:tcW w:w="1418" w:type="dxa"/>
          </w:tcPr>
          <w:p w14:paraId="0F0F2DCB" w14:textId="77777777" w:rsidR="00D87832" w:rsidRDefault="00D87832" w:rsidP="009905E7">
            <w:pPr>
              <w:ind w:left="-15"/>
              <w:rPr>
                <w:u w:val="single"/>
              </w:rPr>
            </w:pPr>
          </w:p>
        </w:tc>
        <w:tc>
          <w:tcPr>
            <w:tcW w:w="1842" w:type="dxa"/>
          </w:tcPr>
          <w:p w14:paraId="22892ECB" w14:textId="77777777" w:rsidR="0086317C" w:rsidRPr="00985343" w:rsidRDefault="0086317C" w:rsidP="0086317C">
            <w:pPr>
              <w:ind w:left="-15" w:firstLineChars="400" w:firstLine="840"/>
            </w:pPr>
            <w:r w:rsidRPr="00985343">
              <w:rPr>
                <w:rFonts w:hint="eastAsia"/>
              </w:rPr>
              <w:t>年度版</w:t>
            </w:r>
          </w:p>
          <w:p w14:paraId="7B040E4C" w14:textId="77777777" w:rsidR="00D87832" w:rsidRPr="00985343" w:rsidRDefault="00D87832" w:rsidP="009905E7">
            <w:pPr>
              <w:ind w:left="-15"/>
            </w:pPr>
          </w:p>
        </w:tc>
        <w:tc>
          <w:tcPr>
            <w:tcW w:w="2410" w:type="dxa"/>
          </w:tcPr>
          <w:p w14:paraId="65A5777D" w14:textId="77777777" w:rsidR="00D87832" w:rsidRDefault="00D87832" w:rsidP="009905E7">
            <w:pPr>
              <w:ind w:left="-15"/>
              <w:rPr>
                <w:u w:val="single"/>
              </w:rPr>
            </w:pPr>
          </w:p>
        </w:tc>
      </w:tr>
      <w:tr w:rsidR="00D87832" w14:paraId="62346ADA" w14:textId="77777777" w:rsidTr="009905E7">
        <w:trPr>
          <w:trHeight w:val="560"/>
        </w:trPr>
        <w:tc>
          <w:tcPr>
            <w:tcW w:w="2962" w:type="dxa"/>
          </w:tcPr>
          <w:p w14:paraId="6758EE93" w14:textId="77777777" w:rsidR="00D87832" w:rsidRPr="00260CC5" w:rsidRDefault="00D87832" w:rsidP="00D87832">
            <w:pPr>
              <w:pStyle w:val="a7"/>
              <w:numPr>
                <w:ilvl w:val="0"/>
                <w:numId w:val="2"/>
              </w:numPr>
              <w:rPr>
                <w:u w:val="single"/>
              </w:rPr>
            </w:pPr>
          </w:p>
        </w:tc>
        <w:tc>
          <w:tcPr>
            <w:tcW w:w="1418" w:type="dxa"/>
          </w:tcPr>
          <w:p w14:paraId="59C56660" w14:textId="77777777" w:rsidR="00D87832" w:rsidRDefault="00D87832" w:rsidP="009905E7">
            <w:pPr>
              <w:ind w:left="-15"/>
              <w:rPr>
                <w:u w:val="single"/>
              </w:rPr>
            </w:pPr>
          </w:p>
        </w:tc>
        <w:tc>
          <w:tcPr>
            <w:tcW w:w="1842" w:type="dxa"/>
          </w:tcPr>
          <w:p w14:paraId="03D4E5EF" w14:textId="77777777" w:rsidR="0086317C" w:rsidRPr="00985343" w:rsidRDefault="0086317C" w:rsidP="0086317C">
            <w:pPr>
              <w:ind w:left="-15" w:firstLineChars="400" w:firstLine="840"/>
            </w:pPr>
            <w:r w:rsidRPr="00985343">
              <w:rPr>
                <w:rFonts w:hint="eastAsia"/>
              </w:rPr>
              <w:t>年度版</w:t>
            </w:r>
          </w:p>
          <w:p w14:paraId="54006077" w14:textId="526D33A7" w:rsidR="00D87832" w:rsidRPr="00985343" w:rsidRDefault="0086317C" w:rsidP="009905E7">
            <w:pPr>
              <w:ind w:left="-15"/>
            </w:pPr>
            <w:r>
              <w:rPr>
                <w:rFonts w:hint="eastAsia"/>
              </w:rPr>
              <w:t xml:space="preserve">　</w:t>
            </w:r>
          </w:p>
        </w:tc>
        <w:tc>
          <w:tcPr>
            <w:tcW w:w="2410" w:type="dxa"/>
          </w:tcPr>
          <w:p w14:paraId="2D81A8C5" w14:textId="77777777" w:rsidR="00D87832" w:rsidRDefault="00D87832" w:rsidP="009905E7">
            <w:pPr>
              <w:ind w:left="-15"/>
              <w:rPr>
                <w:u w:val="single"/>
              </w:rPr>
            </w:pPr>
          </w:p>
        </w:tc>
      </w:tr>
      <w:tr w:rsidR="00D87832" w14:paraId="0DB82883" w14:textId="77777777" w:rsidTr="009905E7">
        <w:trPr>
          <w:trHeight w:val="560"/>
        </w:trPr>
        <w:tc>
          <w:tcPr>
            <w:tcW w:w="2962" w:type="dxa"/>
          </w:tcPr>
          <w:p w14:paraId="0FF40C82" w14:textId="77777777" w:rsidR="00D87832" w:rsidRPr="00260CC5" w:rsidRDefault="00D87832" w:rsidP="00D87832">
            <w:pPr>
              <w:pStyle w:val="a7"/>
              <w:numPr>
                <w:ilvl w:val="0"/>
                <w:numId w:val="2"/>
              </w:numPr>
              <w:rPr>
                <w:u w:val="single"/>
              </w:rPr>
            </w:pPr>
          </w:p>
        </w:tc>
        <w:tc>
          <w:tcPr>
            <w:tcW w:w="1418" w:type="dxa"/>
          </w:tcPr>
          <w:p w14:paraId="20908C81" w14:textId="77777777" w:rsidR="00D87832" w:rsidRDefault="00D87832" w:rsidP="009905E7">
            <w:pPr>
              <w:ind w:left="-15"/>
              <w:rPr>
                <w:u w:val="single"/>
              </w:rPr>
            </w:pPr>
          </w:p>
        </w:tc>
        <w:tc>
          <w:tcPr>
            <w:tcW w:w="1842" w:type="dxa"/>
          </w:tcPr>
          <w:p w14:paraId="1985C08B" w14:textId="77777777" w:rsidR="0086317C" w:rsidRPr="00985343" w:rsidRDefault="0086317C" w:rsidP="0086317C">
            <w:pPr>
              <w:ind w:left="-15" w:firstLineChars="400" w:firstLine="840"/>
            </w:pPr>
            <w:r w:rsidRPr="00985343">
              <w:rPr>
                <w:rFonts w:hint="eastAsia"/>
              </w:rPr>
              <w:t>年度版</w:t>
            </w:r>
          </w:p>
          <w:p w14:paraId="749E4593" w14:textId="77777777" w:rsidR="00D87832" w:rsidRPr="00985343" w:rsidRDefault="00D87832" w:rsidP="009905E7">
            <w:pPr>
              <w:ind w:left="-15"/>
            </w:pPr>
          </w:p>
        </w:tc>
        <w:tc>
          <w:tcPr>
            <w:tcW w:w="2410" w:type="dxa"/>
          </w:tcPr>
          <w:p w14:paraId="76E015FB" w14:textId="77777777" w:rsidR="00D87832" w:rsidRDefault="00D87832" w:rsidP="009905E7">
            <w:pPr>
              <w:ind w:left="-15"/>
              <w:rPr>
                <w:u w:val="single"/>
              </w:rPr>
            </w:pPr>
          </w:p>
        </w:tc>
      </w:tr>
      <w:tr w:rsidR="00D87832" w14:paraId="6E44461F" w14:textId="77777777" w:rsidTr="009905E7">
        <w:trPr>
          <w:trHeight w:val="560"/>
        </w:trPr>
        <w:tc>
          <w:tcPr>
            <w:tcW w:w="2962" w:type="dxa"/>
          </w:tcPr>
          <w:p w14:paraId="6CF6D379" w14:textId="77777777" w:rsidR="00D87832" w:rsidRPr="00260CC5" w:rsidRDefault="00D87832" w:rsidP="00D87832">
            <w:pPr>
              <w:pStyle w:val="a7"/>
              <w:numPr>
                <w:ilvl w:val="0"/>
                <w:numId w:val="2"/>
              </w:numPr>
              <w:rPr>
                <w:u w:val="single"/>
              </w:rPr>
            </w:pPr>
          </w:p>
        </w:tc>
        <w:tc>
          <w:tcPr>
            <w:tcW w:w="1418" w:type="dxa"/>
          </w:tcPr>
          <w:p w14:paraId="541BB767" w14:textId="77777777" w:rsidR="00D87832" w:rsidRDefault="00D87832" w:rsidP="009905E7">
            <w:pPr>
              <w:ind w:left="-15"/>
              <w:rPr>
                <w:u w:val="single"/>
              </w:rPr>
            </w:pPr>
          </w:p>
        </w:tc>
        <w:tc>
          <w:tcPr>
            <w:tcW w:w="1842" w:type="dxa"/>
          </w:tcPr>
          <w:p w14:paraId="3B38493F" w14:textId="77777777" w:rsidR="0086317C" w:rsidRPr="00985343" w:rsidRDefault="0086317C" w:rsidP="0086317C">
            <w:pPr>
              <w:ind w:left="-15" w:firstLineChars="400" w:firstLine="840"/>
            </w:pPr>
            <w:r w:rsidRPr="00985343">
              <w:rPr>
                <w:rFonts w:hint="eastAsia"/>
              </w:rPr>
              <w:t>年度版</w:t>
            </w:r>
          </w:p>
          <w:p w14:paraId="2E957AB9" w14:textId="77777777" w:rsidR="00D87832" w:rsidRPr="00985343" w:rsidRDefault="00D87832" w:rsidP="009905E7">
            <w:pPr>
              <w:ind w:left="-15"/>
            </w:pPr>
          </w:p>
        </w:tc>
        <w:tc>
          <w:tcPr>
            <w:tcW w:w="2410" w:type="dxa"/>
          </w:tcPr>
          <w:p w14:paraId="3791C521" w14:textId="77777777" w:rsidR="00D87832" w:rsidRDefault="00D87832" w:rsidP="009905E7">
            <w:pPr>
              <w:ind w:left="-15"/>
              <w:rPr>
                <w:u w:val="single"/>
              </w:rPr>
            </w:pPr>
          </w:p>
        </w:tc>
      </w:tr>
      <w:tr w:rsidR="00D87832" w14:paraId="7F24A162" w14:textId="77777777" w:rsidTr="009905E7">
        <w:trPr>
          <w:trHeight w:val="560"/>
        </w:trPr>
        <w:tc>
          <w:tcPr>
            <w:tcW w:w="2962" w:type="dxa"/>
          </w:tcPr>
          <w:p w14:paraId="4C4309DF" w14:textId="77777777" w:rsidR="00D87832" w:rsidRPr="00260CC5" w:rsidRDefault="00D87832" w:rsidP="00D87832">
            <w:pPr>
              <w:pStyle w:val="a7"/>
              <w:numPr>
                <w:ilvl w:val="0"/>
                <w:numId w:val="2"/>
              </w:numPr>
              <w:rPr>
                <w:u w:val="single"/>
              </w:rPr>
            </w:pPr>
          </w:p>
        </w:tc>
        <w:tc>
          <w:tcPr>
            <w:tcW w:w="1418" w:type="dxa"/>
          </w:tcPr>
          <w:p w14:paraId="42DE9E88" w14:textId="77777777" w:rsidR="00D87832" w:rsidRDefault="00D87832" w:rsidP="009905E7">
            <w:pPr>
              <w:ind w:left="-15"/>
              <w:rPr>
                <w:u w:val="single"/>
              </w:rPr>
            </w:pPr>
          </w:p>
        </w:tc>
        <w:tc>
          <w:tcPr>
            <w:tcW w:w="1842" w:type="dxa"/>
          </w:tcPr>
          <w:p w14:paraId="795ECAED" w14:textId="77777777" w:rsidR="0086317C" w:rsidRPr="00985343" w:rsidRDefault="0086317C" w:rsidP="0086317C">
            <w:pPr>
              <w:ind w:left="-15" w:firstLineChars="400" w:firstLine="840"/>
            </w:pPr>
            <w:r w:rsidRPr="00985343">
              <w:rPr>
                <w:rFonts w:hint="eastAsia"/>
              </w:rPr>
              <w:t>年度版</w:t>
            </w:r>
          </w:p>
          <w:p w14:paraId="21E4E4DD" w14:textId="77777777" w:rsidR="00D87832" w:rsidRPr="00985343" w:rsidRDefault="00D87832" w:rsidP="009905E7">
            <w:pPr>
              <w:ind w:left="-15"/>
            </w:pPr>
          </w:p>
        </w:tc>
        <w:tc>
          <w:tcPr>
            <w:tcW w:w="2410" w:type="dxa"/>
          </w:tcPr>
          <w:p w14:paraId="652CB4E5" w14:textId="77777777" w:rsidR="00D87832" w:rsidRDefault="00D87832" w:rsidP="009905E7">
            <w:pPr>
              <w:ind w:left="-15"/>
              <w:rPr>
                <w:u w:val="single"/>
              </w:rPr>
            </w:pPr>
          </w:p>
        </w:tc>
      </w:tr>
    </w:tbl>
    <w:p w14:paraId="3B5037E5" w14:textId="77777777" w:rsidR="00D87832" w:rsidRDefault="00D87832" w:rsidP="00D87832"/>
    <w:p w14:paraId="0F7D1972" w14:textId="77777777" w:rsidR="00D87832" w:rsidRDefault="00D87832" w:rsidP="00D87832"/>
    <w:p w14:paraId="4D45E84E" w14:textId="77777777" w:rsidR="00D87832" w:rsidRPr="00705B82" w:rsidRDefault="00D87832" w:rsidP="00D87832">
      <w:pPr>
        <w:rPr>
          <w:sz w:val="28"/>
          <w:szCs w:val="28"/>
        </w:rPr>
      </w:pPr>
      <w:r w:rsidRPr="00705B82">
        <w:rPr>
          <w:rFonts w:hint="eastAsia"/>
          <w:sz w:val="28"/>
          <w:szCs w:val="28"/>
        </w:rPr>
        <w:lastRenderedPageBreak/>
        <w:t>【注意事項】</w:t>
      </w:r>
    </w:p>
    <w:p w14:paraId="0DEDD387" w14:textId="77777777" w:rsidR="00D87832" w:rsidRDefault="00D87832" w:rsidP="00D87832">
      <w:pPr>
        <w:ind w:left="630" w:hanging="630"/>
      </w:pPr>
    </w:p>
    <w:p w14:paraId="77D897B0" w14:textId="77777777" w:rsidR="00D87832" w:rsidRDefault="00D87832" w:rsidP="00D87832">
      <w:r>
        <w:rPr>
          <w:rFonts w:hint="eastAsia"/>
        </w:rPr>
        <w:t>注１）申込法人数による利用料金は、次ページの一覧表を参照してください。</w:t>
      </w:r>
    </w:p>
    <w:p w14:paraId="4B403D3D" w14:textId="142A4889" w:rsidR="00D87832" w:rsidRDefault="00D87832" w:rsidP="00D87832">
      <w:pPr>
        <w:ind w:left="630" w:hangingChars="300" w:hanging="630"/>
      </w:pPr>
      <w:r>
        <w:rPr>
          <w:rFonts w:hint="eastAsia"/>
        </w:rPr>
        <w:t>注</w:t>
      </w:r>
      <w:r>
        <w:t>2</w:t>
      </w:r>
      <w:r>
        <w:rPr>
          <w:rFonts w:hint="eastAsia"/>
        </w:rPr>
        <w:t>）年度ごとにIDが異なり、別途申請が必要となり、ご負担が発生します。ただし、</w:t>
      </w:r>
      <w:r w:rsidR="0086317C">
        <w:rPr>
          <w:rFonts w:hint="eastAsia"/>
        </w:rPr>
        <w:t>2016年度から</w:t>
      </w:r>
      <w:r>
        <w:rPr>
          <w:rFonts w:hint="eastAsia"/>
        </w:rPr>
        <w:t>20</w:t>
      </w:r>
      <w:r>
        <w:t>19</w:t>
      </w:r>
      <w:r>
        <w:rPr>
          <w:rFonts w:hint="eastAsia"/>
        </w:rPr>
        <w:t>年度までは1つのIDとなり、一回の申請で情報を取得可能です。上記の年度欄には2019と記載してください。2</w:t>
      </w:r>
      <w:r>
        <w:t>020</w:t>
      </w:r>
      <w:r>
        <w:rPr>
          <w:rFonts w:hint="eastAsia"/>
        </w:rPr>
        <w:t>年度版</w:t>
      </w:r>
      <w:r w:rsidR="0086317C">
        <w:rPr>
          <w:rFonts w:hint="eastAsia"/>
        </w:rPr>
        <w:t>まで受付中です</w:t>
      </w:r>
      <w:r>
        <w:rPr>
          <w:rFonts w:hint="eastAsia"/>
        </w:rPr>
        <w:t>。</w:t>
      </w:r>
    </w:p>
    <w:p w14:paraId="7A7A2233" w14:textId="77777777" w:rsidR="00D87832" w:rsidRDefault="00D87832" w:rsidP="00D87832">
      <w:pPr>
        <w:widowControl/>
        <w:ind w:left="525" w:hangingChars="250" w:hanging="525"/>
        <w:jc w:val="left"/>
      </w:pPr>
      <w:r>
        <w:rPr>
          <w:rFonts w:hint="eastAsia"/>
        </w:rPr>
        <w:t>注</w:t>
      </w:r>
      <w:r>
        <w:t>3</w:t>
      </w:r>
      <w:r>
        <w:rPr>
          <w:rFonts w:hint="eastAsia"/>
        </w:rPr>
        <w:t>）申込法人がWAMに登録されていない場合は、データの提供はできかねますのでご承知おきください。</w:t>
      </w:r>
    </w:p>
    <w:p w14:paraId="3A7F04F3" w14:textId="77777777" w:rsidR="00D87832" w:rsidRDefault="00D87832" w:rsidP="00D87832">
      <w:pPr>
        <w:widowControl/>
        <w:ind w:left="525" w:hangingChars="250" w:hanging="525"/>
        <w:jc w:val="left"/>
      </w:pPr>
    </w:p>
    <w:p w14:paraId="35EDB306" w14:textId="77777777" w:rsidR="00D87832" w:rsidRDefault="00D87832" w:rsidP="00D87832">
      <w:pPr>
        <w:ind w:left="525" w:hangingChars="250" w:hanging="525"/>
      </w:pPr>
    </w:p>
    <w:p w14:paraId="7AF9B15C" w14:textId="77777777" w:rsidR="00D87832" w:rsidRDefault="00D87832" w:rsidP="00D87832">
      <w:pPr>
        <w:ind w:left="525" w:hangingChars="250" w:hanging="525"/>
      </w:pPr>
    </w:p>
    <w:p w14:paraId="581621DD" w14:textId="77777777" w:rsidR="00D87832" w:rsidRPr="00705B82" w:rsidRDefault="00D87832" w:rsidP="00D87832">
      <w:pPr>
        <w:widowControl/>
        <w:ind w:left="700" w:hangingChars="250" w:hanging="700"/>
        <w:jc w:val="left"/>
        <w:rPr>
          <w:sz w:val="28"/>
          <w:szCs w:val="28"/>
        </w:rPr>
      </w:pPr>
      <w:r w:rsidRPr="00705B82">
        <w:rPr>
          <w:rFonts w:hint="eastAsia"/>
          <w:sz w:val="28"/>
          <w:szCs w:val="28"/>
        </w:rPr>
        <w:t>【</w:t>
      </w:r>
      <w:r w:rsidRPr="00D15AA1">
        <w:rPr>
          <w:rFonts w:hint="eastAsia"/>
          <w:sz w:val="28"/>
          <w:szCs w:val="28"/>
        </w:rPr>
        <w:t>遵守事項】</w:t>
      </w:r>
    </w:p>
    <w:p w14:paraId="641DF679" w14:textId="77777777" w:rsidR="00D87832" w:rsidRDefault="00D87832" w:rsidP="00D87832">
      <w:pPr>
        <w:pStyle w:val="a7"/>
        <w:numPr>
          <w:ilvl w:val="0"/>
          <w:numId w:val="1"/>
        </w:numPr>
      </w:pPr>
      <w:r>
        <w:rPr>
          <w:rFonts w:hint="eastAsia"/>
        </w:rPr>
        <w:t>入手した財務偏差値データは、当該社会福祉法人又は拠点区分の経営改善に向けた参考情報としてのみ利用すること。</w:t>
      </w:r>
    </w:p>
    <w:p w14:paraId="6C855BF7" w14:textId="77777777" w:rsidR="00D87832" w:rsidRDefault="00D87832" w:rsidP="00D87832">
      <w:pPr>
        <w:pStyle w:val="a7"/>
        <w:numPr>
          <w:ilvl w:val="0"/>
          <w:numId w:val="1"/>
        </w:numPr>
      </w:pPr>
      <w:r>
        <w:rPr>
          <w:rFonts w:hint="eastAsia"/>
        </w:rPr>
        <w:t>入手した財務偏差値データは、当該社会福祉法人又は拠点区分の経営状況を保証するものではないことを事前に認識しておくこと。</w:t>
      </w:r>
    </w:p>
    <w:p w14:paraId="53261508" w14:textId="77777777" w:rsidR="00D87832" w:rsidRDefault="00D87832" w:rsidP="00D87832">
      <w:pPr>
        <w:pStyle w:val="a7"/>
        <w:numPr>
          <w:ilvl w:val="0"/>
          <w:numId w:val="1"/>
        </w:numPr>
      </w:pPr>
      <w:r>
        <w:rPr>
          <w:rFonts w:hint="eastAsia"/>
        </w:rPr>
        <w:t>入手した財務偏差値データと、当該社会福祉法人又は拠点区分の経営状態との比較検討判断は申込会員自らが実施すること。</w:t>
      </w:r>
    </w:p>
    <w:p w14:paraId="7701A8F2" w14:textId="77777777" w:rsidR="00D87832" w:rsidRDefault="00D87832" w:rsidP="00D87832">
      <w:pPr>
        <w:pStyle w:val="a7"/>
        <w:numPr>
          <w:ilvl w:val="0"/>
          <w:numId w:val="1"/>
        </w:numPr>
      </w:pPr>
      <w:r>
        <w:rPr>
          <w:rFonts w:hint="eastAsia"/>
        </w:rPr>
        <w:t>入手した財務偏差値データの保管・管理は、申込した会員が責任を持って実施すること。</w:t>
      </w:r>
    </w:p>
    <w:p w14:paraId="15BB5257" w14:textId="77777777" w:rsidR="00D87832" w:rsidRPr="00705B82" w:rsidRDefault="00D87832" w:rsidP="00D87832">
      <w:pPr>
        <w:pStyle w:val="a7"/>
        <w:numPr>
          <w:ilvl w:val="0"/>
          <w:numId w:val="1"/>
        </w:numPr>
      </w:pPr>
      <w:r>
        <w:rPr>
          <w:rFonts w:hint="eastAsia"/>
        </w:rPr>
        <w:t>次ページ</w:t>
      </w:r>
      <w:r w:rsidRPr="00705B82">
        <w:rPr>
          <w:rFonts w:hint="eastAsia"/>
        </w:rPr>
        <w:t>の「会員サービスメニュー」の</w:t>
      </w:r>
      <w:r w:rsidRPr="00705B82">
        <w:rPr>
          <w:rFonts w:hint="eastAsia"/>
          <w:color w:val="FF0000"/>
        </w:rPr>
        <w:t>月</w:t>
      </w:r>
      <w:r w:rsidRPr="00CB3E4A">
        <w:rPr>
          <w:rFonts w:hint="eastAsia"/>
          <w:color w:val="FF0000"/>
        </w:rPr>
        <w:t>間件数は、毎</w:t>
      </w:r>
      <w:r w:rsidRPr="00705B82">
        <w:rPr>
          <w:rFonts w:hint="eastAsia"/>
          <w:color w:val="FF0000"/>
        </w:rPr>
        <w:t>月</w:t>
      </w:r>
      <w:r>
        <w:rPr>
          <w:rFonts w:hint="eastAsia"/>
          <w:color w:val="FF0000"/>
        </w:rPr>
        <w:t>１日から</w:t>
      </w:r>
      <w:r w:rsidRPr="00CB3E4A">
        <w:rPr>
          <w:rFonts w:hint="eastAsia"/>
          <w:color w:val="FF0000"/>
        </w:rPr>
        <w:t>末日までの</w:t>
      </w:r>
      <w:r w:rsidRPr="00705B82">
        <w:rPr>
          <w:rFonts w:hint="eastAsia"/>
          <w:color w:val="FF0000"/>
        </w:rPr>
        <w:t>件数</w:t>
      </w:r>
      <w:r w:rsidRPr="00705B82">
        <w:rPr>
          <w:rFonts w:hint="eastAsia"/>
        </w:rPr>
        <w:t>とします。</w:t>
      </w:r>
    </w:p>
    <w:p w14:paraId="4E5281FC" w14:textId="77777777" w:rsidR="00D87832" w:rsidRDefault="00D87832" w:rsidP="00D87832">
      <w:pPr>
        <w:pStyle w:val="a7"/>
        <w:numPr>
          <w:ilvl w:val="0"/>
          <w:numId w:val="1"/>
        </w:numPr>
      </w:pPr>
      <w:r>
        <w:rPr>
          <w:rFonts w:hint="eastAsia"/>
        </w:rPr>
        <w:t>利用料金は、次ページの「会員サービスメニュー」に従って申込時に当会本部に振り込むこと。（申込件数が無料の範囲内の場合は利用料金欄に０円と記載してください）</w:t>
      </w:r>
    </w:p>
    <w:p w14:paraId="4E518B18" w14:textId="77777777" w:rsidR="00D87832" w:rsidRPr="00705B82" w:rsidRDefault="00D87832" w:rsidP="00D87832">
      <w:pPr>
        <w:pStyle w:val="a7"/>
        <w:ind w:left="360"/>
        <w:rPr>
          <w:color w:val="FF0000"/>
        </w:rPr>
      </w:pPr>
    </w:p>
    <w:p w14:paraId="2951FCCC" w14:textId="77777777" w:rsidR="00D87832" w:rsidRPr="00705B82" w:rsidRDefault="00D87832" w:rsidP="00D87832">
      <w:pPr>
        <w:rPr>
          <w:color w:val="FF0000"/>
        </w:rPr>
      </w:pPr>
    </w:p>
    <w:tbl>
      <w:tblPr>
        <w:tblW w:w="89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2"/>
        <w:gridCol w:w="1559"/>
        <w:gridCol w:w="1418"/>
        <w:gridCol w:w="1701"/>
        <w:gridCol w:w="2557"/>
      </w:tblGrid>
      <w:tr w:rsidR="00D87832" w14:paraId="5A8B6661" w14:textId="77777777" w:rsidTr="009905E7">
        <w:trPr>
          <w:trHeight w:val="528"/>
        </w:trPr>
        <w:tc>
          <w:tcPr>
            <w:tcW w:w="1702" w:type="dxa"/>
          </w:tcPr>
          <w:p w14:paraId="495BF939" w14:textId="77777777" w:rsidR="00D87832" w:rsidRDefault="00D87832" w:rsidP="009905E7">
            <w:pPr>
              <w:ind w:left="-3" w:firstLine="420"/>
            </w:pPr>
            <w:r>
              <w:rPr>
                <w:rFonts w:hint="eastAsia"/>
              </w:rPr>
              <w:t>銀行名</w:t>
            </w:r>
          </w:p>
        </w:tc>
        <w:tc>
          <w:tcPr>
            <w:tcW w:w="1559" w:type="dxa"/>
          </w:tcPr>
          <w:p w14:paraId="6874D4C0" w14:textId="77777777" w:rsidR="00D87832" w:rsidRDefault="00D87832" w:rsidP="009905E7">
            <w:pPr>
              <w:ind w:left="-3" w:firstLine="210"/>
            </w:pPr>
            <w:r>
              <w:rPr>
                <w:rFonts w:hint="eastAsia"/>
              </w:rPr>
              <w:t>支店名</w:t>
            </w:r>
          </w:p>
        </w:tc>
        <w:tc>
          <w:tcPr>
            <w:tcW w:w="1418" w:type="dxa"/>
          </w:tcPr>
          <w:p w14:paraId="6512A9CE" w14:textId="77777777" w:rsidR="00D87832" w:rsidRDefault="00D87832" w:rsidP="009905E7">
            <w:pPr>
              <w:ind w:left="-3" w:firstLine="210"/>
            </w:pPr>
            <w:r>
              <w:rPr>
                <w:rFonts w:hint="eastAsia"/>
              </w:rPr>
              <w:t>預金区分</w:t>
            </w:r>
          </w:p>
        </w:tc>
        <w:tc>
          <w:tcPr>
            <w:tcW w:w="1701" w:type="dxa"/>
          </w:tcPr>
          <w:p w14:paraId="18093ECC" w14:textId="77777777" w:rsidR="00D87832" w:rsidRDefault="00D87832" w:rsidP="009905E7">
            <w:pPr>
              <w:ind w:left="-3" w:firstLine="210"/>
            </w:pPr>
            <w:r>
              <w:rPr>
                <w:rFonts w:hint="eastAsia"/>
              </w:rPr>
              <w:t>口座番号</w:t>
            </w:r>
          </w:p>
        </w:tc>
        <w:tc>
          <w:tcPr>
            <w:tcW w:w="2557" w:type="dxa"/>
          </w:tcPr>
          <w:p w14:paraId="35BACE5C" w14:textId="77777777" w:rsidR="00D87832" w:rsidRDefault="00D87832" w:rsidP="009905E7">
            <w:pPr>
              <w:ind w:firstLine="840"/>
            </w:pPr>
            <w:r>
              <w:rPr>
                <w:rFonts w:hint="eastAsia"/>
              </w:rPr>
              <w:t>口座名</w:t>
            </w:r>
          </w:p>
        </w:tc>
      </w:tr>
      <w:tr w:rsidR="00D87832" w14:paraId="115A28DE" w14:textId="77777777" w:rsidTr="009905E7">
        <w:trPr>
          <w:trHeight w:val="780"/>
        </w:trPr>
        <w:tc>
          <w:tcPr>
            <w:tcW w:w="1702" w:type="dxa"/>
          </w:tcPr>
          <w:p w14:paraId="30E3719A" w14:textId="77777777" w:rsidR="00D87832" w:rsidRPr="00C96957" w:rsidRDefault="00D87832" w:rsidP="009905E7">
            <w:pPr>
              <w:ind w:left="-3" w:firstLine="210"/>
            </w:pPr>
            <w:r w:rsidRPr="00C96957">
              <w:rPr>
                <w:rFonts w:hint="eastAsia"/>
              </w:rPr>
              <w:t>みずほ銀行</w:t>
            </w:r>
          </w:p>
        </w:tc>
        <w:tc>
          <w:tcPr>
            <w:tcW w:w="1559" w:type="dxa"/>
          </w:tcPr>
          <w:p w14:paraId="2089FD09" w14:textId="77777777" w:rsidR="00D87832" w:rsidRPr="00C96957" w:rsidRDefault="00D87832" w:rsidP="009905E7">
            <w:pPr>
              <w:ind w:left="-3"/>
            </w:pPr>
            <w:r w:rsidRPr="00C96957">
              <w:rPr>
                <w:rFonts w:hint="eastAsia"/>
              </w:rPr>
              <w:t>新宿新都心　　　支店</w:t>
            </w:r>
          </w:p>
        </w:tc>
        <w:tc>
          <w:tcPr>
            <w:tcW w:w="1418" w:type="dxa"/>
          </w:tcPr>
          <w:p w14:paraId="68BCFECF" w14:textId="77777777" w:rsidR="00D87832" w:rsidRPr="00C96957" w:rsidRDefault="00D87832" w:rsidP="009905E7">
            <w:pPr>
              <w:ind w:left="-3" w:firstLine="210"/>
            </w:pPr>
            <w:r w:rsidRPr="00C96957">
              <w:rPr>
                <w:rFonts w:hint="eastAsia"/>
              </w:rPr>
              <w:t>普通預金</w:t>
            </w:r>
          </w:p>
        </w:tc>
        <w:tc>
          <w:tcPr>
            <w:tcW w:w="1701" w:type="dxa"/>
          </w:tcPr>
          <w:p w14:paraId="35884269" w14:textId="77777777" w:rsidR="00D87832" w:rsidRPr="00C96957" w:rsidRDefault="00D87832" w:rsidP="009905E7">
            <w:pPr>
              <w:ind w:left="-3" w:firstLine="210"/>
            </w:pPr>
            <w:r w:rsidRPr="00C96957">
              <w:rPr>
                <w:rFonts w:hint="eastAsia"/>
              </w:rPr>
              <w:t>1619523</w:t>
            </w:r>
          </w:p>
        </w:tc>
        <w:tc>
          <w:tcPr>
            <w:tcW w:w="2557" w:type="dxa"/>
          </w:tcPr>
          <w:p w14:paraId="47688F9C" w14:textId="77777777" w:rsidR="00D87832" w:rsidRPr="00C96957" w:rsidRDefault="00D87832" w:rsidP="009905E7">
            <w:pPr>
              <w:ind w:left="-3"/>
            </w:pPr>
            <w:r w:rsidRPr="00C96957">
              <w:rPr>
                <w:rFonts w:hint="eastAsia"/>
              </w:rPr>
              <w:t>一般財団法人総合福祉研究会</w:t>
            </w:r>
          </w:p>
        </w:tc>
      </w:tr>
    </w:tbl>
    <w:p w14:paraId="4ADE9448" w14:textId="77777777" w:rsidR="00D87832" w:rsidRDefault="00D87832" w:rsidP="00D87832"/>
    <w:p w14:paraId="57EB5A82" w14:textId="77777777" w:rsidR="00D87832" w:rsidRDefault="00D87832" w:rsidP="00D87832">
      <w:r>
        <w:rPr>
          <w:rFonts w:hint="eastAsia"/>
        </w:rPr>
        <w:t>振込料は各位にてご負担をお願いいたします。</w:t>
      </w:r>
    </w:p>
    <w:p w14:paraId="7AFC0A95" w14:textId="77777777" w:rsidR="00D87832" w:rsidRDefault="00D87832" w:rsidP="00D87832">
      <w:pPr>
        <w:rPr>
          <w:sz w:val="24"/>
          <w:szCs w:val="24"/>
          <w:u w:val="single"/>
          <w:lang w:eastAsia="zh-CN"/>
        </w:rPr>
      </w:pPr>
      <w:r>
        <w:rPr>
          <w:rFonts w:hint="eastAsia"/>
        </w:rPr>
        <w:t xml:space="preserve">　　　　　　　　　　　　　　　　　　　　　</w:t>
      </w:r>
      <w:r w:rsidRPr="00F03232">
        <w:rPr>
          <w:rFonts w:hint="eastAsia"/>
          <w:sz w:val="24"/>
          <w:szCs w:val="24"/>
          <w:u w:val="single"/>
          <w:lang w:eastAsia="zh-CN"/>
        </w:rPr>
        <w:t>利用料金　　　　　　　　　円</w:t>
      </w:r>
      <w:r>
        <w:rPr>
          <w:rFonts w:hint="eastAsia"/>
          <w:sz w:val="24"/>
          <w:szCs w:val="24"/>
          <w:u w:val="single"/>
          <w:lang w:eastAsia="zh-CN"/>
        </w:rPr>
        <w:t>（税込）</w:t>
      </w:r>
      <w:r w:rsidRPr="00F03232">
        <w:rPr>
          <w:rFonts w:hint="eastAsia"/>
          <w:sz w:val="24"/>
          <w:szCs w:val="24"/>
          <w:u w:val="single"/>
          <w:lang w:eastAsia="zh-CN"/>
        </w:rPr>
        <w:t xml:space="preserve">　　</w:t>
      </w:r>
    </w:p>
    <w:p w14:paraId="322F02C5" w14:textId="77777777" w:rsidR="00D87832" w:rsidRDefault="00D87832" w:rsidP="00D87832">
      <w:pPr>
        <w:rPr>
          <w:sz w:val="24"/>
          <w:szCs w:val="24"/>
          <w:u w:val="single"/>
          <w:lang w:eastAsia="zh-CN"/>
        </w:rPr>
      </w:pPr>
    </w:p>
    <w:p w14:paraId="508A1728" w14:textId="77777777" w:rsidR="00D87832" w:rsidRDefault="00D87832" w:rsidP="00D87832">
      <w:pPr>
        <w:rPr>
          <w:sz w:val="24"/>
          <w:szCs w:val="24"/>
          <w:u w:val="single"/>
          <w:lang w:eastAsia="zh-CN"/>
        </w:rPr>
      </w:pPr>
    </w:p>
    <w:p w14:paraId="5CA74055" w14:textId="77777777" w:rsidR="00D87832" w:rsidRDefault="00D87832" w:rsidP="00D87832">
      <w:pPr>
        <w:rPr>
          <w:sz w:val="24"/>
          <w:szCs w:val="24"/>
          <w:u w:val="single"/>
          <w:lang w:eastAsia="zh-CN"/>
        </w:rPr>
      </w:pPr>
    </w:p>
    <w:p w14:paraId="175BDED0" w14:textId="77777777" w:rsidR="00D87832" w:rsidRDefault="00D87832" w:rsidP="00D87832">
      <w:pPr>
        <w:rPr>
          <w:sz w:val="24"/>
          <w:szCs w:val="24"/>
          <w:u w:val="single"/>
          <w:lang w:eastAsia="zh-CN"/>
        </w:rPr>
      </w:pPr>
    </w:p>
    <w:p w14:paraId="3A7F948D" w14:textId="77777777" w:rsidR="00D87832" w:rsidRDefault="00D87832" w:rsidP="00D87832">
      <w:pPr>
        <w:rPr>
          <w:sz w:val="24"/>
          <w:szCs w:val="24"/>
          <w:u w:val="single"/>
          <w:lang w:eastAsia="zh-CN"/>
        </w:rPr>
      </w:pPr>
    </w:p>
    <w:p w14:paraId="4B72A789" w14:textId="77777777" w:rsidR="00D87832" w:rsidRPr="00F03232" w:rsidRDefault="00D87832" w:rsidP="00D87832">
      <w:pPr>
        <w:rPr>
          <w:sz w:val="24"/>
          <w:szCs w:val="24"/>
          <w:u w:val="single"/>
          <w:lang w:eastAsia="zh-CN"/>
        </w:rPr>
      </w:pPr>
    </w:p>
    <w:p w14:paraId="08920319" w14:textId="77777777" w:rsidR="00D87832" w:rsidRPr="00705B82" w:rsidRDefault="00D87832" w:rsidP="00D87832">
      <w:pPr>
        <w:rPr>
          <w:b/>
          <w:bCs/>
          <w:sz w:val="28"/>
          <w:szCs w:val="28"/>
        </w:rPr>
      </w:pPr>
      <w:r w:rsidRPr="00705B82">
        <w:rPr>
          <w:rFonts w:hint="eastAsia"/>
          <w:b/>
          <w:bCs/>
          <w:sz w:val="28"/>
          <w:szCs w:val="28"/>
        </w:rPr>
        <w:t>会員サービスメニュー（一部抜粋）</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9"/>
        <w:gridCol w:w="1134"/>
        <w:gridCol w:w="1559"/>
        <w:gridCol w:w="1417"/>
        <w:gridCol w:w="1560"/>
        <w:gridCol w:w="3118"/>
      </w:tblGrid>
      <w:tr w:rsidR="00D87832" w14:paraId="7EEFCCEE" w14:textId="77777777" w:rsidTr="009905E7">
        <w:trPr>
          <w:trHeight w:val="480"/>
        </w:trPr>
        <w:tc>
          <w:tcPr>
            <w:tcW w:w="1419" w:type="dxa"/>
          </w:tcPr>
          <w:p w14:paraId="648D7EC4" w14:textId="77777777" w:rsidR="00D87832" w:rsidRDefault="00D87832" w:rsidP="009905E7"/>
        </w:tc>
        <w:tc>
          <w:tcPr>
            <w:tcW w:w="1134" w:type="dxa"/>
          </w:tcPr>
          <w:p w14:paraId="2345173F" w14:textId="77777777" w:rsidR="00D87832" w:rsidRDefault="00D87832" w:rsidP="009905E7">
            <w:pPr>
              <w:ind w:firstLine="210"/>
            </w:pPr>
            <w:r>
              <w:rPr>
                <w:rFonts w:hint="eastAsia"/>
              </w:rPr>
              <w:t>区分</w:t>
            </w:r>
          </w:p>
        </w:tc>
        <w:tc>
          <w:tcPr>
            <w:tcW w:w="1559" w:type="dxa"/>
          </w:tcPr>
          <w:p w14:paraId="2C9990E6" w14:textId="77777777" w:rsidR="00D87832" w:rsidRDefault="00D87832" w:rsidP="009905E7">
            <w:pPr>
              <w:ind w:firstLine="315"/>
            </w:pPr>
            <w:r>
              <w:rPr>
                <w:rFonts w:hint="eastAsia"/>
              </w:rPr>
              <w:t>正会員</w:t>
            </w:r>
          </w:p>
          <w:p w14:paraId="1A588633" w14:textId="77777777" w:rsidR="00D87832" w:rsidRDefault="00D87832" w:rsidP="009905E7">
            <w:pPr>
              <w:ind w:firstLine="105"/>
            </w:pPr>
            <w:r>
              <w:rPr>
                <w:rFonts w:hint="eastAsia"/>
              </w:rPr>
              <w:t>(一般会員)</w:t>
            </w:r>
          </w:p>
        </w:tc>
        <w:tc>
          <w:tcPr>
            <w:tcW w:w="1417" w:type="dxa"/>
          </w:tcPr>
          <w:p w14:paraId="5121004F" w14:textId="77777777" w:rsidR="00D87832" w:rsidRDefault="00D87832" w:rsidP="009905E7">
            <w:pPr>
              <w:ind w:firstLine="210"/>
            </w:pPr>
            <w:r>
              <w:rPr>
                <w:rFonts w:hint="eastAsia"/>
              </w:rPr>
              <w:t>特別会員</w:t>
            </w:r>
          </w:p>
          <w:p w14:paraId="7A15AFDC" w14:textId="77777777" w:rsidR="00D87832" w:rsidRDefault="00D87832" w:rsidP="009905E7">
            <w:pPr>
              <w:ind w:firstLine="105"/>
            </w:pPr>
            <w:r>
              <w:rPr>
                <w:rFonts w:hint="eastAsia"/>
              </w:rPr>
              <w:t>(施設会員)</w:t>
            </w:r>
          </w:p>
        </w:tc>
        <w:tc>
          <w:tcPr>
            <w:tcW w:w="1560" w:type="dxa"/>
          </w:tcPr>
          <w:p w14:paraId="2D0890F8" w14:textId="77777777" w:rsidR="00D87832" w:rsidRDefault="00D87832" w:rsidP="009905E7">
            <w:pPr>
              <w:ind w:firstLine="210"/>
            </w:pPr>
            <w:r>
              <w:rPr>
                <w:rFonts w:hint="eastAsia"/>
              </w:rPr>
              <w:t>賛助会員</w:t>
            </w:r>
          </w:p>
          <w:p w14:paraId="3CAE5249" w14:textId="77777777" w:rsidR="00D87832" w:rsidRDefault="00D87832" w:rsidP="009905E7"/>
        </w:tc>
        <w:tc>
          <w:tcPr>
            <w:tcW w:w="3118" w:type="dxa"/>
            <w:shd w:val="clear" w:color="auto" w:fill="auto"/>
          </w:tcPr>
          <w:p w14:paraId="06978C58" w14:textId="77777777" w:rsidR="00D87832" w:rsidRDefault="00D87832" w:rsidP="009905E7">
            <w:pPr>
              <w:widowControl/>
              <w:jc w:val="left"/>
            </w:pPr>
            <w:r>
              <w:rPr>
                <w:rFonts w:hint="eastAsia"/>
              </w:rPr>
              <w:t xml:space="preserve">　　　　摘要</w:t>
            </w:r>
          </w:p>
        </w:tc>
      </w:tr>
      <w:tr w:rsidR="00D87832" w:rsidRPr="0011444E" w14:paraId="173F2BAF" w14:textId="77777777" w:rsidTr="0099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49"/>
        </w:trPr>
        <w:tc>
          <w:tcPr>
            <w:tcW w:w="1419" w:type="dxa"/>
            <w:vMerge w:val="restart"/>
            <w:tcBorders>
              <w:top w:val="single" w:sz="4" w:space="0" w:color="auto"/>
              <w:left w:val="single" w:sz="4" w:space="0" w:color="auto"/>
              <w:bottom w:val="single" w:sz="4" w:space="0" w:color="000000"/>
              <w:right w:val="single" w:sz="4" w:space="0" w:color="auto"/>
            </w:tcBorders>
            <w:shd w:val="clear" w:color="000000" w:fill="F8CBAD"/>
            <w:vAlign w:val="center"/>
            <w:hideMark/>
          </w:tcPr>
          <w:p w14:paraId="5095B2CE" w14:textId="77777777" w:rsidR="00D87832" w:rsidRDefault="00D87832" w:rsidP="009905E7">
            <w:pPr>
              <w:widowControl/>
              <w:spacing w:line="420" w:lineRule="exact"/>
              <w:jc w:val="left"/>
              <w:rPr>
                <w:rFonts w:ascii="游ゴシック" w:eastAsia="游ゴシック" w:hAnsi="游ゴシック" w:cs="ＭＳ Ｐゴシック"/>
                <w:kern w:val="0"/>
                <w:sz w:val="22"/>
              </w:rPr>
            </w:pPr>
            <w:r w:rsidRPr="0011444E">
              <w:rPr>
                <w:rFonts w:ascii="游ゴシック" w:eastAsia="游ゴシック" w:hAnsi="游ゴシック" w:cs="ＭＳ Ｐゴシック" w:hint="eastAsia"/>
                <w:kern w:val="0"/>
                <w:sz w:val="22"/>
              </w:rPr>
              <w:t>WAMNET現況報告書データとの比較による</w:t>
            </w:r>
            <w:r w:rsidRPr="0011444E">
              <w:rPr>
                <w:rFonts w:ascii="游ゴシック" w:eastAsia="游ゴシック" w:hAnsi="游ゴシック" w:cs="ＭＳ Ｐゴシック" w:hint="eastAsia"/>
                <w:kern w:val="0"/>
                <w:sz w:val="22"/>
              </w:rPr>
              <w:br/>
              <w:t>〇</w:t>
            </w:r>
            <w:r>
              <w:rPr>
                <w:rFonts w:ascii="游ゴシック" w:eastAsia="游ゴシック" w:hAnsi="游ゴシック" w:cs="ＭＳ Ｐゴシック" w:hint="eastAsia"/>
                <w:kern w:val="0"/>
                <w:sz w:val="22"/>
              </w:rPr>
              <w:t>申込</w:t>
            </w:r>
            <w:r w:rsidRPr="0011444E">
              <w:rPr>
                <w:rFonts w:ascii="游ゴシック" w:eastAsia="游ゴシック" w:hAnsi="游ゴシック" w:cs="ＭＳ Ｐゴシック" w:hint="eastAsia"/>
                <w:kern w:val="0"/>
                <w:sz w:val="22"/>
              </w:rPr>
              <w:t>法人の偏差値</w:t>
            </w:r>
            <w:r w:rsidRPr="0011444E">
              <w:rPr>
                <w:rFonts w:ascii="游ゴシック" w:eastAsia="游ゴシック" w:hAnsi="游ゴシック" w:cs="ＭＳ Ｐゴシック" w:hint="eastAsia"/>
                <w:kern w:val="0"/>
                <w:sz w:val="22"/>
              </w:rPr>
              <w:br/>
              <w:t>〇</w:t>
            </w:r>
            <w:r>
              <w:rPr>
                <w:rFonts w:ascii="游ゴシック" w:eastAsia="游ゴシック" w:hAnsi="游ゴシック" w:cs="ＭＳ Ｐゴシック" w:hint="eastAsia"/>
                <w:kern w:val="0"/>
                <w:sz w:val="22"/>
              </w:rPr>
              <w:t>申込</w:t>
            </w:r>
            <w:r w:rsidRPr="0011444E">
              <w:rPr>
                <w:rFonts w:ascii="游ゴシック" w:eastAsia="游ゴシック" w:hAnsi="游ゴシック" w:cs="ＭＳ Ｐゴシック" w:hint="eastAsia"/>
                <w:kern w:val="0"/>
                <w:sz w:val="22"/>
              </w:rPr>
              <w:t>拠点区分の偏差値</w:t>
            </w:r>
          </w:p>
          <w:p w14:paraId="19F97BDA" w14:textId="77777777" w:rsidR="00D87832" w:rsidRPr="0011444E" w:rsidRDefault="00D87832" w:rsidP="009905E7">
            <w:pPr>
              <w:widowControl/>
              <w:spacing w:line="420" w:lineRule="exact"/>
              <w:jc w:val="left"/>
              <w:rPr>
                <w:rFonts w:ascii="游ゴシック" w:eastAsia="游ゴシック" w:hAnsi="游ゴシック" w:cs="ＭＳ Ｐゴシック"/>
                <w:kern w:val="0"/>
                <w:sz w:val="22"/>
              </w:rPr>
            </w:pPr>
          </w:p>
        </w:tc>
        <w:tc>
          <w:tcPr>
            <w:tcW w:w="1134" w:type="dxa"/>
            <w:tcBorders>
              <w:top w:val="single" w:sz="4" w:space="0" w:color="auto"/>
              <w:left w:val="nil"/>
              <w:bottom w:val="single" w:sz="4" w:space="0" w:color="auto"/>
              <w:right w:val="single" w:sz="4" w:space="0" w:color="auto"/>
            </w:tcBorders>
            <w:shd w:val="clear" w:color="000000" w:fill="F8CBAD"/>
            <w:vAlign w:val="center"/>
            <w:hideMark/>
          </w:tcPr>
          <w:p w14:paraId="13112D12" w14:textId="77777777" w:rsidR="00D87832" w:rsidRPr="0011444E" w:rsidRDefault="00D87832" w:rsidP="009905E7">
            <w:pPr>
              <w:widowControl/>
              <w:spacing w:line="420" w:lineRule="exact"/>
              <w:jc w:val="left"/>
              <w:rPr>
                <w:rFonts w:ascii="游ゴシック" w:eastAsia="游ゴシック" w:hAnsi="游ゴシック" w:cs="ＭＳ Ｐゴシック"/>
                <w:kern w:val="0"/>
                <w:sz w:val="22"/>
              </w:rPr>
            </w:pPr>
            <w:r w:rsidRPr="0011444E">
              <w:rPr>
                <w:rFonts w:ascii="游ゴシック" w:eastAsia="游ゴシック" w:hAnsi="游ゴシック" w:cs="ＭＳ Ｐゴシック" w:hint="eastAsia"/>
                <w:kern w:val="0"/>
                <w:sz w:val="22"/>
              </w:rPr>
              <w:t>法人</w:t>
            </w:r>
            <w:r>
              <w:rPr>
                <w:rFonts w:ascii="游ゴシック" w:eastAsia="游ゴシック" w:hAnsi="游ゴシック" w:cs="ＭＳ Ｐゴシック" w:hint="eastAsia"/>
                <w:kern w:val="0"/>
                <w:sz w:val="22"/>
              </w:rPr>
              <w:t>全体の</w:t>
            </w:r>
            <w:r w:rsidRPr="0011444E">
              <w:rPr>
                <w:rFonts w:ascii="游ゴシック" w:eastAsia="游ゴシック" w:hAnsi="游ゴシック" w:cs="ＭＳ Ｐゴシック" w:hint="eastAsia"/>
                <w:kern w:val="0"/>
                <w:sz w:val="22"/>
              </w:rPr>
              <w:t>偏差値</w:t>
            </w:r>
          </w:p>
        </w:tc>
        <w:tc>
          <w:tcPr>
            <w:tcW w:w="1559" w:type="dxa"/>
            <w:tcBorders>
              <w:top w:val="single" w:sz="4" w:space="0" w:color="auto"/>
              <w:left w:val="nil"/>
              <w:bottom w:val="single" w:sz="4" w:space="0" w:color="auto"/>
              <w:right w:val="single" w:sz="4" w:space="0" w:color="auto"/>
            </w:tcBorders>
            <w:shd w:val="clear" w:color="000000" w:fill="F8CBAD"/>
            <w:vAlign w:val="center"/>
            <w:hideMark/>
          </w:tcPr>
          <w:p w14:paraId="14FABAF9" w14:textId="77777777" w:rsidR="00D87832" w:rsidRDefault="00D87832" w:rsidP="009905E7">
            <w:pPr>
              <w:widowControl/>
              <w:spacing w:line="420" w:lineRule="exact"/>
              <w:jc w:val="center"/>
              <w:rPr>
                <w:rFonts w:ascii="游ゴシック" w:eastAsia="游ゴシック" w:hAnsi="游ゴシック" w:cs="ＭＳ Ｐゴシック"/>
                <w:b/>
                <w:bCs/>
                <w:color w:val="0070C0"/>
                <w:kern w:val="0"/>
                <w:sz w:val="22"/>
              </w:rPr>
            </w:pPr>
          </w:p>
          <w:p w14:paraId="71E3951B" w14:textId="77777777" w:rsidR="00D87832" w:rsidRDefault="00D87832" w:rsidP="009905E7">
            <w:pPr>
              <w:widowControl/>
              <w:spacing w:line="420" w:lineRule="exact"/>
              <w:rPr>
                <w:rFonts w:ascii="游ゴシック" w:eastAsia="游ゴシック" w:hAnsi="游ゴシック" w:cs="ＭＳ Ｐゴシック"/>
                <w:b/>
                <w:bCs/>
                <w:color w:val="0070C0"/>
                <w:kern w:val="0"/>
                <w:sz w:val="22"/>
              </w:rPr>
            </w:pPr>
            <w:r w:rsidRPr="0011444E">
              <w:rPr>
                <w:rFonts w:ascii="游ゴシック" w:eastAsia="游ゴシック" w:hAnsi="游ゴシック" w:cs="ＭＳ Ｐゴシック" w:hint="eastAsia"/>
                <w:b/>
                <w:bCs/>
                <w:color w:val="0070C0"/>
                <w:kern w:val="0"/>
                <w:sz w:val="22"/>
              </w:rPr>
              <w:t>５件まで無料</w:t>
            </w:r>
            <w:r>
              <w:rPr>
                <w:rFonts w:ascii="游ゴシック" w:eastAsia="游ゴシック" w:hAnsi="游ゴシック" w:cs="ＭＳ Ｐゴシック" w:hint="eastAsia"/>
                <w:b/>
                <w:bCs/>
                <w:color w:val="0070C0"/>
                <w:kern w:val="0"/>
                <w:sz w:val="22"/>
              </w:rPr>
              <w:t>、</w:t>
            </w:r>
            <w:r w:rsidRPr="0011444E">
              <w:rPr>
                <w:rFonts w:ascii="游ゴシック" w:eastAsia="游ゴシック" w:hAnsi="游ゴシック" w:cs="ＭＳ Ｐゴシック" w:hint="eastAsia"/>
                <w:b/>
                <w:bCs/>
                <w:color w:val="0070C0"/>
                <w:kern w:val="0"/>
                <w:sz w:val="22"/>
              </w:rPr>
              <w:t>6件以上</w:t>
            </w:r>
            <w:r>
              <w:rPr>
                <w:rFonts w:ascii="游ゴシック" w:eastAsia="游ゴシック" w:hAnsi="游ゴシック" w:cs="ＭＳ Ｐゴシック" w:hint="eastAsia"/>
                <w:b/>
                <w:bCs/>
                <w:color w:val="0070C0"/>
                <w:kern w:val="0"/>
                <w:sz w:val="22"/>
              </w:rPr>
              <w:t>1</w:t>
            </w:r>
            <w:r>
              <w:rPr>
                <w:rFonts w:ascii="游ゴシック" w:eastAsia="游ゴシック" w:hAnsi="游ゴシック" w:cs="ＭＳ Ｐゴシック"/>
                <w:b/>
                <w:bCs/>
                <w:color w:val="0070C0"/>
                <w:kern w:val="0"/>
                <w:sz w:val="22"/>
              </w:rPr>
              <w:t>0</w:t>
            </w:r>
            <w:r>
              <w:rPr>
                <w:rFonts w:ascii="游ゴシック" w:eastAsia="游ゴシック" w:hAnsi="游ゴシック" w:cs="ＭＳ Ｐゴシック" w:hint="eastAsia"/>
                <w:b/>
                <w:bCs/>
                <w:color w:val="0070C0"/>
                <w:kern w:val="0"/>
                <w:sz w:val="22"/>
              </w:rPr>
              <w:t>件までは有料</w:t>
            </w:r>
          </w:p>
          <w:p w14:paraId="42DC24EB" w14:textId="77777777" w:rsidR="00D87832" w:rsidRPr="0011444E" w:rsidRDefault="00D87832" w:rsidP="009905E7">
            <w:pPr>
              <w:widowControl/>
              <w:spacing w:line="420" w:lineRule="exact"/>
              <w:jc w:val="center"/>
              <w:rPr>
                <w:rFonts w:ascii="游ゴシック" w:eastAsia="游ゴシック" w:hAnsi="游ゴシック" w:cs="ＭＳ Ｐゴシック"/>
                <w:b/>
                <w:bCs/>
                <w:color w:val="0070C0"/>
                <w:kern w:val="0"/>
                <w:sz w:val="22"/>
              </w:rPr>
            </w:pPr>
          </w:p>
        </w:tc>
        <w:tc>
          <w:tcPr>
            <w:tcW w:w="1417" w:type="dxa"/>
            <w:tcBorders>
              <w:top w:val="single" w:sz="4" w:space="0" w:color="auto"/>
              <w:left w:val="nil"/>
              <w:bottom w:val="single" w:sz="4" w:space="0" w:color="auto"/>
              <w:right w:val="single" w:sz="4" w:space="0" w:color="auto"/>
            </w:tcBorders>
            <w:shd w:val="clear" w:color="000000" w:fill="F8CBAD"/>
            <w:vAlign w:val="center"/>
            <w:hideMark/>
          </w:tcPr>
          <w:p w14:paraId="12812BCF" w14:textId="77777777" w:rsidR="00D87832" w:rsidRDefault="00D87832" w:rsidP="009905E7">
            <w:pPr>
              <w:widowControl/>
              <w:spacing w:line="420" w:lineRule="exact"/>
              <w:rPr>
                <w:rFonts w:ascii="游ゴシック" w:eastAsia="游ゴシック" w:hAnsi="游ゴシック" w:cs="ＭＳ Ｐゴシック"/>
                <w:b/>
                <w:bCs/>
                <w:color w:val="0070C0"/>
                <w:kern w:val="0"/>
                <w:sz w:val="22"/>
              </w:rPr>
            </w:pPr>
            <w:r w:rsidRPr="0011444E">
              <w:rPr>
                <w:rFonts w:ascii="游ゴシック" w:eastAsia="游ゴシック" w:hAnsi="游ゴシック" w:cs="ＭＳ Ｐゴシック" w:hint="eastAsia"/>
                <w:b/>
                <w:bCs/>
                <w:color w:val="0070C0"/>
                <w:kern w:val="0"/>
                <w:sz w:val="22"/>
              </w:rPr>
              <w:t>自法人のみ</w:t>
            </w:r>
            <w:r w:rsidRPr="0011444E">
              <w:rPr>
                <w:rFonts w:ascii="游ゴシック" w:eastAsia="游ゴシック" w:hAnsi="游ゴシック" w:cs="ＭＳ Ｐゴシック" w:hint="eastAsia"/>
                <w:b/>
                <w:bCs/>
                <w:color w:val="0070C0"/>
                <w:kern w:val="0"/>
                <w:sz w:val="22"/>
              </w:rPr>
              <w:br/>
              <w:t>申請可（無料）</w:t>
            </w:r>
          </w:p>
          <w:p w14:paraId="007A4EEA" w14:textId="77777777" w:rsidR="00D87832" w:rsidRPr="0011444E" w:rsidRDefault="00D87832" w:rsidP="009905E7">
            <w:pPr>
              <w:widowControl/>
              <w:spacing w:line="420" w:lineRule="exact"/>
              <w:rPr>
                <w:rFonts w:ascii="游ゴシック" w:eastAsia="游ゴシック" w:hAnsi="游ゴシック" w:cs="ＭＳ Ｐゴシック"/>
                <w:b/>
                <w:bCs/>
                <w:color w:val="0070C0"/>
                <w:kern w:val="0"/>
                <w:sz w:val="22"/>
              </w:rPr>
            </w:pPr>
          </w:p>
        </w:tc>
        <w:tc>
          <w:tcPr>
            <w:tcW w:w="1560" w:type="dxa"/>
            <w:tcBorders>
              <w:top w:val="single" w:sz="4" w:space="0" w:color="auto"/>
              <w:left w:val="nil"/>
              <w:bottom w:val="single" w:sz="4" w:space="0" w:color="auto"/>
              <w:right w:val="single" w:sz="4" w:space="0" w:color="auto"/>
            </w:tcBorders>
            <w:shd w:val="clear" w:color="000000" w:fill="F8CBAD"/>
            <w:vAlign w:val="center"/>
            <w:hideMark/>
          </w:tcPr>
          <w:p w14:paraId="6F3208A6" w14:textId="77777777" w:rsidR="00D87832" w:rsidRDefault="00D87832" w:rsidP="009905E7">
            <w:pPr>
              <w:widowControl/>
              <w:spacing w:line="420" w:lineRule="exact"/>
              <w:rPr>
                <w:rFonts w:ascii="游ゴシック" w:eastAsia="游ゴシック" w:hAnsi="游ゴシック" w:cs="ＭＳ Ｐゴシック"/>
                <w:b/>
                <w:bCs/>
                <w:color w:val="0070C0"/>
                <w:kern w:val="0"/>
                <w:sz w:val="22"/>
              </w:rPr>
            </w:pPr>
          </w:p>
          <w:p w14:paraId="6D82B77F" w14:textId="77777777" w:rsidR="00D87832" w:rsidRDefault="00D87832" w:rsidP="009905E7">
            <w:pPr>
              <w:widowControl/>
              <w:spacing w:line="420" w:lineRule="exact"/>
              <w:rPr>
                <w:rFonts w:ascii="游ゴシック" w:eastAsia="游ゴシック" w:hAnsi="游ゴシック" w:cs="ＭＳ Ｐゴシック"/>
                <w:b/>
                <w:bCs/>
                <w:color w:val="0070C0"/>
                <w:kern w:val="0"/>
                <w:sz w:val="22"/>
              </w:rPr>
            </w:pPr>
            <w:r>
              <w:rPr>
                <w:rFonts w:ascii="游ゴシック" w:eastAsia="游ゴシック" w:hAnsi="游ゴシック" w:cs="ＭＳ Ｐゴシック" w:hint="eastAsia"/>
                <w:b/>
                <w:bCs/>
                <w:color w:val="0070C0"/>
                <w:kern w:val="0"/>
                <w:sz w:val="22"/>
              </w:rPr>
              <w:t>1</w:t>
            </w:r>
            <w:r>
              <w:rPr>
                <w:rFonts w:ascii="游ゴシック" w:eastAsia="游ゴシック" w:hAnsi="游ゴシック" w:cs="ＭＳ Ｐゴシック"/>
                <w:b/>
                <w:bCs/>
                <w:color w:val="0070C0"/>
                <w:kern w:val="0"/>
                <w:sz w:val="22"/>
              </w:rPr>
              <w:t>0</w:t>
            </w:r>
            <w:r w:rsidRPr="0011444E">
              <w:rPr>
                <w:rFonts w:ascii="游ゴシック" w:eastAsia="游ゴシック" w:hAnsi="游ゴシック" w:cs="ＭＳ Ｐゴシック" w:hint="eastAsia"/>
                <w:b/>
                <w:bCs/>
                <w:color w:val="0070C0"/>
                <w:kern w:val="0"/>
                <w:sz w:val="22"/>
              </w:rPr>
              <w:t>件まで</w:t>
            </w:r>
            <w:r>
              <w:rPr>
                <w:rFonts w:ascii="游ゴシック" w:eastAsia="游ゴシック" w:hAnsi="游ゴシック" w:cs="ＭＳ Ｐゴシック" w:hint="eastAsia"/>
                <w:b/>
                <w:bCs/>
                <w:color w:val="0070C0"/>
                <w:kern w:val="0"/>
                <w:sz w:val="22"/>
              </w:rPr>
              <w:t>無料、1</w:t>
            </w:r>
            <w:r>
              <w:rPr>
                <w:rFonts w:ascii="游ゴシック" w:eastAsia="游ゴシック" w:hAnsi="游ゴシック" w:cs="ＭＳ Ｐゴシック"/>
                <w:b/>
                <w:bCs/>
                <w:color w:val="0070C0"/>
                <w:kern w:val="0"/>
                <w:sz w:val="22"/>
              </w:rPr>
              <w:t>1</w:t>
            </w:r>
            <w:r w:rsidRPr="0011444E">
              <w:rPr>
                <w:rFonts w:ascii="游ゴシック" w:eastAsia="游ゴシック" w:hAnsi="游ゴシック" w:cs="ＭＳ Ｐゴシック" w:hint="eastAsia"/>
                <w:b/>
                <w:bCs/>
                <w:color w:val="0070C0"/>
                <w:kern w:val="0"/>
                <w:sz w:val="22"/>
              </w:rPr>
              <w:t>件以上</w:t>
            </w:r>
            <w:r>
              <w:rPr>
                <w:rFonts w:ascii="游ゴシック" w:eastAsia="游ゴシック" w:hAnsi="游ゴシック" w:cs="ＭＳ Ｐゴシック" w:hint="eastAsia"/>
                <w:b/>
                <w:bCs/>
                <w:color w:val="0070C0"/>
                <w:kern w:val="0"/>
                <w:sz w:val="22"/>
              </w:rPr>
              <w:t>20件までは有料</w:t>
            </w:r>
          </w:p>
          <w:p w14:paraId="4AC67DCB" w14:textId="77777777" w:rsidR="00D87832" w:rsidRPr="00972113" w:rsidRDefault="00D87832" w:rsidP="009905E7">
            <w:pPr>
              <w:widowControl/>
              <w:spacing w:line="420" w:lineRule="exact"/>
              <w:rPr>
                <w:rFonts w:ascii="游ゴシック" w:eastAsia="游ゴシック" w:hAnsi="游ゴシック" w:cs="ＭＳ Ｐゴシック"/>
                <w:b/>
                <w:bCs/>
                <w:color w:val="0070C0"/>
                <w:kern w:val="0"/>
                <w:sz w:val="22"/>
              </w:rPr>
            </w:pP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F8CBAD"/>
            <w:vAlign w:val="center"/>
            <w:hideMark/>
          </w:tcPr>
          <w:p w14:paraId="3BD4BBEC" w14:textId="77777777" w:rsidR="00D87832" w:rsidRDefault="00D87832" w:rsidP="009905E7">
            <w:pPr>
              <w:widowControl/>
              <w:ind w:left="200" w:hanging="200"/>
              <w:jc w:val="left"/>
              <w:rPr>
                <w:rFonts w:ascii="游ゴシック" w:eastAsia="游ゴシック" w:hAnsi="游ゴシック" w:cs="ＭＳ Ｐゴシック"/>
                <w:b/>
                <w:bCs/>
                <w:color w:val="0070C0"/>
                <w:kern w:val="0"/>
                <w:sz w:val="20"/>
                <w:szCs w:val="20"/>
              </w:rPr>
            </w:pPr>
            <w:r w:rsidRPr="0011444E">
              <w:rPr>
                <w:rFonts w:ascii="游ゴシック" w:eastAsia="游ゴシック" w:hAnsi="游ゴシック" w:cs="ＭＳ Ｐゴシック" w:hint="eastAsia"/>
                <w:b/>
                <w:bCs/>
                <w:color w:val="0070C0"/>
                <w:kern w:val="0"/>
                <w:sz w:val="20"/>
                <w:szCs w:val="20"/>
              </w:rPr>
              <w:t>〇左記の取扱いは１会員につき</w:t>
            </w:r>
            <w:r w:rsidRPr="00705B82">
              <w:rPr>
                <w:rFonts w:ascii="游ゴシック" w:eastAsia="游ゴシック" w:hAnsi="游ゴシック" w:cs="ＭＳ Ｐゴシック" w:hint="eastAsia"/>
                <w:b/>
                <w:bCs/>
                <w:color w:val="FF0000"/>
                <w:kern w:val="0"/>
                <w:sz w:val="20"/>
                <w:szCs w:val="20"/>
              </w:rPr>
              <w:t>月間</w:t>
            </w:r>
            <w:r w:rsidRPr="0011444E">
              <w:rPr>
                <w:rFonts w:ascii="游ゴシック" w:eastAsia="游ゴシック" w:hAnsi="游ゴシック" w:cs="ＭＳ Ｐゴシック" w:hint="eastAsia"/>
                <w:b/>
                <w:bCs/>
                <w:color w:val="0070C0"/>
                <w:kern w:val="0"/>
                <w:sz w:val="20"/>
                <w:szCs w:val="20"/>
              </w:rPr>
              <w:t>件数</w:t>
            </w:r>
            <w:r>
              <w:rPr>
                <w:rFonts w:ascii="游ゴシック" w:eastAsia="游ゴシック" w:hAnsi="游ゴシック" w:cs="ＭＳ Ｐゴシック" w:hint="eastAsia"/>
                <w:b/>
                <w:bCs/>
                <w:color w:val="0070C0"/>
                <w:kern w:val="0"/>
                <w:sz w:val="20"/>
                <w:szCs w:val="20"/>
              </w:rPr>
              <w:t>を示しています。</w:t>
            </w:r>
          </w:p>
          <w:p w14:paraId="6B3A2B24" w14:textId="77777777" w:rsidR="00D87832" w:rsidRDefault="00D87832" w:rsidP="009905E7">
            <w:pPr>
              <w:widowControl/>
              <w:ind w:left="200" w:hanging="200"/>
              <w:jc w:val="left"/>
              <w:rPr>
                <w:rFonts w:ascii="游ゴシック" w:eastAsia="游ゴシック" w:hAnsi="游ゴシック" w:cs="ＭＳ Ｐゴシック"/>
                <w:b/>
                <w:bCs/>
                <w:color w:val="0070C0"/>
                <w:kern w:val="0"/>
                <w:sz w:val="20"/>
                <w:szCs w:val="20"/>
              </w:rPr>
            </w:pPr>
            <w:r>
              <w:rPr>
                <w:rFonts w:ascii="游ゴシック" w:eastAsia="游ゴシック" w:hAnsi="游ゴシック" w:cs="ＭＳ Ｐゴシック" w:hint="eastAsia"/>
                <w:b/>
                <w:bCs/>
                <w:color w:val="0070C0"/>
                <w:kern w:val="0"/>
                <w:sz w:val="20"/>
                <w:szCs w:val="20"/>
              </w:rPr>
              <w:t>〇超過件数料金は１件につき2</w:t>
            </w:r>
            <w:r>
              <w:rPr>
                <w:rFonts w:ascii="游ゴシック" w:eastAsia="游ゴシック" w:hAnsi="游ゴシック" w:cs="ＭＳ Ｐゴシック"/>
                <w:b/>
                <w:bCs/>
                <w:color w:val="0070C0"/>
                <w:kern w:val="0"/>
                <w:sz w:val="20"/>
                <w:szCs w:val="20"/>
              </w:rPr>
              <w:t>,200</w:t>
            </w:r>
            <w:r>
              <w:rPr>
                <w:rFonts w:ascii="游ゴシック" w:eastAsia="游ゴシック" w:hAnsi="游ゴシック" w:cs="ＭＳ Ｐゴシック" w:hint="eastAsia"/>
                <w:b/>
                <w:bCs/>
                <w:color w:val="0070C0"/>
                <w:kern w:val="0"/>
                <w:sz w:val="20"/>
                <w:szCs w:val="20"/>
              </w:rPr>
              <w:t>円（税込）の実費をご負担願います。</w:t>
            </w:r>
          </w:p>
          <w:p w14:paraId="3195FF30" w14:textId="77777777" w:rsidR="00D87832" w:rsidRDefault="00D87832" w:rsidP="009905E7">
            <w:pPr>
              <w:widowControl/>
              <w:ind w:left="200" w:hanging="200"/>
              <w:jc w:val="left"/>
              <w:rPr>
                <w:rFonts w:ascii="游ゴシック" w:eastAsia="游ゴシック" w:hAnsi="游ゴシック" w:cs="ＭＳ Ｐゴシック"/>
                <w:b/>
                <w:bCs/>
                <w:color w:val="0070C0"/>
                <w:kern w:val="0"/>
                <w:sz w:val="20"/>
                <w:szCs w:val="20"/>
              </w:rPr>
            </w:pPr>
            <w:r w:rsidRPr="0011444E">
              <w:rPr>
                <w:rFonts w:ascii="游ゴシック" w:eastAsia="游ゴシック" w:hAnsi="游ゴシック" w:cs="ＭＳ Ｐゴシック" w:hint="eastAsia"/>
                <w:b/>
                <w:bCs/>
                <w:color w:val="0070C0"/>
                <w:kern w:val="0"/>
                <w:sz w:val="20"/>
                <w:szCs w:val="20"/>
              </w:rPr>
              <w:t>〇会員</w:t>
            </w:r>
            <w:r>
              <w:rPr>
                <w:rFonts w:ascii="游ゴシック" w:eastAsia="游ゴシック" w:hAnsi="游ゴシック" w:cs="ＭＳ Ｐゴシック" w:hint="eastAsia"/>
                <w:b/>
                <w:bCs/>
                <w:color w:val="0070C0"/>
                <w:kern w:val="0"/>
                <w:sz w:val="20"/>
                <w:szCs w:val="20"/>
              </w:rPr>
              <w:t>からの申請時には、この申込書と該当の社会福祉法人からの申請書の</w:t>
            </w:r>
            <w:r w:rsidRPr="0011444E">
              <w:rPr>
                <w:rFonts w:ascii="游ゴシック" w:eastAsia="游ゴシック" w:hAnsi="游ゴシック" w:cs="ＭＳ Ｐゴシック" w:hint="eastAsia"/>
                <w:b/>
                <w:bCs/>
                <w:color w:val="0070C0"/>
                <w:kern w:val="0"/>
                <w:sz w:val="20"/>
                <w:szCs w:val="20"/>
              </w:rPr>
              <w:t>提出が必要</w:t>
            </w:r>
            <w:r>
              <w:rPr>
                <w:rFonts w:ascii="游ゴシック" w:eastAsia="游ゴシック" w:hAnsi="游ゴシック" w:cs="ＭＳ Ｐゴシック" w:hint="eastAsia"/>
                <w:b/>
                <w:bCs/>
                <w:color w:val="0070C0"/>
                <w:kern w:val="0"/>
                <w:sz w:val="20"/>
                <w:szCs w:val="20"/>
              </w:rPr>
              <w:t>です。</w:t>
            </w:r>
          </w:p>
          <w:p w14:paraId="626B98B2" w14:textId="77777777" w:rsidR="00D87832" w:rsidRDefault="00D87832" w:rsidP="009905E7">
            <w:pPr>
              <w:widowControl/>
              <w:ind w:left="200" w:hanging="200"/>
              <w:jc w:val="left"/>
              <w:rPr>
                <w:rFonts w:ascii="游ゴシック" w:eastAsia="游ゴシック" w:hAnsi="游ゴシック" w:cs="ＭＳ Ｐゴシック"/>
                <w:b/>
                <w:bCs/>
                <w:color w:val="0070C0"/>
                <w:kern w:val="0"/>
                <w:sz w:val="20"/>
                <w:szCs w:val="20"/>
              </w:rPr>
            </w:pPr>
            <w:r w:rsidRPr="0011444E">
              <w:rPr>
                <w:rFonts w:ascii="游ゴシック" w:eastAsia="游ゴシック" w:hAnsi="游ゴシック" w:cs="ＭＳ Ｐゴシック" w:hint="eastAsia"/>
                <w:b/>
                <w:bCs/>
                <w:color w:val="0070C0"/>
                <w:kern w:val="0"/>
                <w:sz w:val="20"/>
                <w:szCs w:val="20"/>
              </w:rPr>
              <w:t>〇会員以外からの申請は受け付け</w:t>
            </w:r>
            <w:r>
              <w:rPr>
                <w:rFonts w:ascii="游ゴシック" w:eastAsia="游ゴシック" w:hAnsi="游ゴシック" w:cs="ＭＳ Ｐゴシック" w:hint="eastAsia"/>
                <w:b/>
                <w:bCs/>
                <w:color w:val="0070C0"/>
                <w:kern w:val="0"/>
                <w:sz w:val="20"/>
                <w:szCs w:val="20"/>
              </w:rPr>
              <w:t>ておりません。</w:t>
            </w:r>
          </w:p>
          <w:p w14:paraId="54CDD0B6" w14:textId="77777777" w:rsidR="00D87832" w:rsidRDefault="00D87832" w:rsidP="009905E7">
            <w:pPr>
              <w:widowControl/>
              <w:ind w:left="200" w:hanging="200"/>
              <w:jc w:val="left"/>
              <w:rPr>
                <w:rFonts w:ascii="游ゴシック" w:eastAsia="游ゴシック" w:hAnsi="游ゴシック" w:cs="ＭＳ Ｐゴシック"/>
                <w:b/>
                <w:bCs/>
                <w:color w:val="0070C0"/>
                <w:kern w:val="0"/>
                <w:sz w:val="20"/>
                <w:szCs w:val="20"/>
              </w:rPr>
            </w:pPr>
            <w:r>
              <w:rPr>
                <w:rFonts w:ascii="游ゴシック" w:eastAsia="游ゴシック" w:hAnsi="游ゴシック" w:cs="ＭＳ Ｐゴシック" w:hint="eastAsia"/>
                <w:b/>
                <w:bCs/>
                <w:color w:val="0070C0"/>
                <w:kern w:val="0"/>
                <w:sz w:val="20"/>
                <w:szCs w:val="20"/>
              </w:rPr>
              <w:t>〇拠点区分の偏差値は現在準備中です。準備出来次第HP等にてお知らせいたします。</w:t>
            </w:r>
          </w:p>
          <w:p w14:paraId="76CCAD1B" w14:textId="086D9F31" w:rsidR="00D87832" w:rsidRDefault="00D87832" w:rsidP="009905E7">
            <w:pPr>
              <w:widowControl/>
              <w:ind w:left="200" w:hanging="200"/>
              <w:jc w:val="left"/>
              <w:rPr>
                <w:rFonts w:ascii="游ゴシック" w:eastAsia="游ゴシック" w:hAnsi="游ゴシック" w:cs="ＭＳ Ｐゴシック"/>
                <w:b/>
                <w:bCs/>
                <w:color w:val="0070C0"/>
                <w:kern w:val="0"/>
                <w:sz w:val="20"/>
                <w:szCs w:val="20"/>
              </w:rPr>
            </w:pPr>
            <w:r>
              <w:rPr>
                <w:rFonts w:ascii="游ゴシック" w:eastAsia="游ゴシック" w:hAnsi="游ゴシック" w:cs="ＭＳ Ｐゴシック" w:hint="eastAsia"/>
                <w:b/>
                <w:bCs/>
                <w:color w:val="0070C0"/>
                <w:kern w:val="0"/>
                <w:sz w:val="20"/>
                <w:szCs w:val="20"/>
              </w:rPr>
              <w:t>〇2</w:t>
            </w:r>
            <w:r>
              <w:rPr>
                <w:rFonts w:ascii="游ゴシック" w:eastAsia="游ゴシック" w:hAnsi="游ゴシック" w:cs="ＭＳ Ｐゴシック"/>
                <w:b/>
                <w:bCs/>
                <w:color w:val="0070C0"/>
                <w:kern w:val="0"/>
                <w:sz w:val="20"/>
                <w:szCs w:val="20"/>
              </w:rPr>
              <w:t>020</w:t>
            </w:r>
            <w:r>
              <w:rPr>
                <w:rFonts w:ascii="游ゴシック" w:eastAsia="游ゴシック" w:hAnsi="游ゴシック" w:cs="ＭＳ Ｐゴシック" w:hint="eastAsia"/>
                <w:b/>
                <w:bCs/>
                <w:color w:val="0070C0"/>
                <w:kern w:val="0"/>
                <w:sz w:val="20"/>
                <w:szCs w:val="20"/>
              </w:rPr>
              <w:t>年度版</w:t>
            </w:r>
            <w:r w:rsidR="0086317C">
              <w:rPr>
                <w:rFonts w:ascii="游ゴシック" w:eastAsia="游ゴシック" w:hAnsi="游ゴシック" w:cs="ＭＳ Ｐゴシック" w:hint="eastAsia"/>
                <w:b/>
                <w:bCs/>
                <w:color w:val="0070C0"/>
                <w:kern w:val="0"/>
                <w:sz w:val="20"/>
                <w:szCs w:val="20"/>
              </w:rPr>
              <w:t>まで受付中です。</w:t>
            </w:r>
          </w:p>
          <w:p w14:paraId="2519E098" w14:textId="77777777" w:rsidR="00D87832" w:rsidRDefault="00D87832" w:rsidP="009905E7">
            <w:pPr>
              <w:widowControl/>
              <w:jc w:val="left"/>
              <w:rPr>
                <w:rFonts w:ascii="游ゴシック" w:eastAsia="游ゴシック" w:hAnsi="游ゴシック" w:cs="ＭＳ Ｐゴシック"/>
                <w:b/>
                <w:bCs/>
                <w:color w:val="0070C0"/>
                <w:kern w:val="0"/>
                <w:sz w:val="20"/>
                <w:szCs w:val="20"/>
              </w:rPr>
            </w:pPr>
          </w:p>
          <w:p w14:paraId="6CC9DD64" w14:textId="77777777" w:rsidR="00D87832" w:rsidRPr="0011444E" w:rsidRDefault="00D87832" w:rsidP="009905E7">
            <w:pPr>
              <w:widowControl/>
              <w:jc w:val="left"/>
              <w:rPr>
                <w:rFonts w:ascii="游ゴシック" w:eastAsia="游ゴシック" w:hAnsi="游ゴシック" w:cs="ＭＳ Ｐゴシック"/>
                <w:b/>
                <w:bCs/>
                <w:color w:val="0070C0"/>
                <w:kern w:val="0"/>
                <w:sz w:val="20"/>
                <w:szCs w:val="20"/>
              </w:rPr>
            </w:pPr>
          </w:p>
        </w:tc>
      </w:tr>
      <w:tr w:rsidR="00D87832" w:rsidRPr="0011444E" w14:paraId="134DCBAC" w14:textId="77777777" w:rsidTr="009905E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80"/>
        </w:trPr>
        <w:tc>
          <w:tcPr>
            <w:tcW w:w="1419" w:type="dxa"/>
            <w:vMerge/>
            <w:tcBorders>
              <w:top w:val="single" w:sz="4" w:space="0" w:color="auto"/>
              <w:left w:val="single" w:sz="4" w:space="0" w:color="auto"/>
              <w:bottom w:val="single" w:sz="4" w:space="0" w:color="000000"/>
              <w:right w:val="single" w:sz="4" w:space="0" w:color="auto"/>
            </w:tcBorders>
            <w:vAlign w:val="center"/>
            <w:hideMark/>
          </w:tcPr>
          <w:p w14:paraId="6D7B90D8" w14:textId="77777777" w:rsidR="00D87832" w:rsidRPr="0011444E" w:rsidRDefault="00D87832" w:rsidP="009905E7">
            <w:pPr>
              <w:widowControl/>
              <w:spacing w:line="420" w:lineRule="exact"/>
              <w:jc w:val="left"/>
              <w:rPr>
                <w:rFonts w:ascii="游ゴシック" w:eastAsia="游ゴシック" w:hAnsi="游ゴシック" w:cs="ＭＳ Ｐゴシック"/>
                <w:kern w:val="0"/>
                <w:sz w:val="22"/>
              </w:rPr>
            </w:pPr>
          </w:p>
        </w:tc>
        <w:tc>
          <w:tcPr>
            <w:tcW w:w="1134" w:type="dxa"/>
            <w:tcBorders>
              <w:top w:val="nil"/>
              <w:left w:val="nil"/>
              <w:bottom w:val="single" w:sz="4" w:space="0" w:color="auto"/>
              <w:right w:val="single" w:sz="4" w:space="0" w:color="auto"/>
            </w:tcBorders>
            <w:shd w:val="clear" w:color="000000" w:fill="F8CBAD"/>
            <w:vAlign w:val="center"/>
            <w:hideMark/>
          </w:tcPr>
          <w:p w14:paraId="3870981E" w14:textId="77777777" w:rsidR="00D87832" w:rsidRDefault="00D87832" w:rsidP="009905E7">
            <w:pPr>
              <w:widowControl/>
              <w:spacing w:line="420" w:lineRule="exact"/>
              <w:jc w:val="left"/>
              <w:rPr>
                <w:rFonts w:ascii="游ゴシック" w:eastAsia="游ゴシック" w:hAnsi="游ゴシック" w:cs="ＭＳ Ｐゴシック"/>
                <w:kern w:val="0"/>
                <w:sz w:val="22"/>
              </w:rPr>
            </w:pPr>
            <w:r w:rsidRPr="0011444E">
              <w:rPr>
                <w:rFonts w:ascii="游ゴシック" w:eastAsia="游ゴシック" w:hAnsi="游ゴシック" w:cs="ＭＳ Ｐゴシック" w:hint="eastAsia"/>
                <w:kern w:val="0"/>
                <w:sz w:val="22"/>
              </w:rPr>
              <w:t>拠点</w:t>
            </w:r>
            <w:r>
              <w:rPr>
                <w:rFonts w:ascii="游ゴシック" w:eastAsia="游ゴシック" w:hAnsi="游ゴシック" w:cs="ＭＳ Ｐゴシック" w:hint="eastAsia"/>
                <w:kern w:val="0"/>
                <w:sz w:val="22"/>
              </w:rPr>
              <w:t>区分の</w:t>
            </w:r>
            <w:r w:rsidRPr="0011444E">
              <w:rPr>
                <w:rFonts w:ascii="游ゴシック" w:eastAsia="游ゴシック" w:hAnsi="游ゴシック" w:cs="ＭＳ Ｐゴシック" w:hint="eastAsia"/>
                <w:kern w:val="0"/>
                <w:sz w:val="22"/>
              </w:rPr>
              <w:t>偏差値</w:t>
            </w:r>
          </w:p>
          <w:p w14:paraId="5288953B" w14:textId="77777777" w:rsidR="00D87832" w:rsidRDefault="00D87832" w:rsidP="009905E7">
            <w:pPr>
              <w:widowControl/>
              <w:spacing w:line="420" w:lineRule="exact"/>
              <w:jc w:val="left"/>
              <w:rPr>
                <w:rFonts w:ascii="游ゴシック" w:eastAsia="游ゴシック" w:hAnsi="游ゴシック" w:cs="ＭＳ Ｐゴシック"/>
                <w:kern w:val="0"/>
                <w:sz w:val="22"/>
              </w:rPr>
            </w:pPr>
          </w:p>
          <w:p w14:paraId="5CD1EC92" w14:textId="77777777" w:rsidR="00D87832" w:rsidRPr="0011444E" w:rsidRDefault="00D87832" w:rsidP="009905E7">
            <w:pPr>
              <w:widowControl/>
              <w:spacing w:line="420" w:lineRule="exact"/>
              <w:jc w:val="left"/>
              <w:rPr>
                <w:rFonts w:ascii="游ゴシック" w:eastAsia="游ゴシック" w:hAnsi="游ゴシック" w:cs="ＭＳ Ｐゴシック"/>
                <w:kern w:val="0"/>
                <w:sz w:val="22"/>
              </w:rPr>
            </w:pPr>
          </w:p>
        </w:tc>
        <w:tc>
          <w:tcPr>
            <w:tcW w:w="1559" w:type="dxa"/>
            <w:tcBorders>
              <w:top w:val="nil"/>
              <w:left w:val="nil"/>
              <w:bottom w:val="single" w:sz="4" w:space="0" w:color="auto"/>
              <w:right w:val="single" w:sz="4" w:space="0" w:color="auto"/>
            </w:tcBorders>
            <w:shd w:val="clear" w:color="000000" w:fill="F8CBAD"/>
            <w:vAlign w:val="center"/>
            <w:hideMark/>
          </w:tcPr>
          <w:p w14:paraId="7C6D8BB4" w14:textId="77777777" w:rsidR="00D87832" w:rsidRPr="00142AB0" w:rsidRDefault="00D87832" w:rsidP="009905E7">
            <w:pPr>
              <w:widowControl/>
              <w:spacing w:line="420" w:lineRule="exact"/>
              <w:rPr>
                <w:rFonts w:ascii="游ゴシック" w:eastAsia="游ゴシック" w:hAnsi="游ゴシック" w:cs="ＭＳ Ｐゴシック"/>
                <w:b/>
                <w:bCs/>
                <w:color w:val="0070C0"/>
                <w:kern w:val="0"/>
                <w:sz w:val="22"/>
              </w:rPr>
            </w:pPr>
            <w:r w:rsidRPr="0011444E">
              <w:rPr>
                <w:rFonts w:ascii="游ゴシック" w:eastAsia="游ゴシック" w:hAnsi="游ゴシック" w:cs="ＭＳ Ｐゴシック" w:hint="eastAsia"/>
                <w:b/>
                <w:bCs/>
                <w:color w:val="0070C0"/>
                <w:kern w:val="0"/>
                <w:sz w:val="22"/>
              </w:rPr>
              <w:t>５件まで無料</w:t>
            </w:r>
            <w:r>
              <w:rPr>
                <w:rFonts w:ascii="游ゴシック" w:eastAsia="游ゴシック" w:hAnsi="游ゴシック" w:cs="ＭＳ Ｐゴシック" w:hint="eastAsia"/>
                <w:b/>
                <w:bCs/>
                <w:color w:val="0070C0"/>
                <w:kern w:val="0"/>
                <w:sz w:val="22"/>
              </w:rPr>
              <w:t>、</w:t>
            </w:r>
            <w:r w:rsidRPr="0011444E">
              <w:rPr>
                <w:rFonts w:ascii="游ゴシック" w:eastAsia="游ゴシック" w:hAnsi="游ゴシック" w:cs="ＭＳ Ｐゴシック" w:hint="eastAsia"/>
                <w:b/>
                <w:bCs/>
                <w:color w:val="0070C0"/>
                <w:kern w:val="0"/>
                <w:sz w:val="22"/>
              </w:rPr>
              <w:t>6件以上</w:t>
            </w:r>
            <w:r>
              <w:rPr>
                <w:rFonts w:ascii="游ゴシック" w:eastAsia="游ゴシック" w:hAnsi="游ゴシック" w:cs="ＭＳ Ｐゴシック" w:hint="eastAsia"/>
                <w:b/>
                <w:bCs/>
                <w:color w:val="0070C0"/>
                <w:kern w:val="0"/>
                <w:sz w:val="22"/>
              </w:rPr>
              <w:t>1</w:t>
            </w:r>
            <w:r>
              <w:rPr>
                <w:rFonts w:ascii="游ゴシック" w:eastAsia="游ゴシック" w:hAnsi="游ゴシック" w:cs="ＭＳ Ｐゴシック"/>
                <w:b/>
                <w:bCs/>
                <w:color w:val="0070C0"/>
                <w:kern w:val="0"/>
                <w:sz w:val="22"/>
              </w:rPr>
              <w:t>0</w:t>
            </w:r>
            <w:r>
              <w:rPr>
                <w:rFonts w:ascii="游ゴシック" w:eastAsia="游ゴシック" w:hAnsi="游ゴシック" w:cs="ＭＳ Ｐゴシック" w:hint="eastAsia"/>
                <w:b/>
                <w:bCs/>
                <w:color w:val="0070C0"/>
                <w:kern w:val="0"/>
                <w:sz w:val="22"/>
              </w:rPr>
              <w:t>件までは有料</w:t>
            </w:r>
          </w:p>
        </w:tc>
        <w:tc>
          <w:tcPr>
            <w:tcW w:w="1417" w:type="dxa"/>
            <w:tcBorders>
              <w:top w:val="nil"/>
              <w:left w:val="nil"/>
              <w:bottom w:val="single" w:sz="4" w:space="0" w:color="auto"/>
              <w:right w:val="single" w:sz="4" w:space="0" w:color="auto"/>
            </w:tcBorders>
            <w:shd w:val="clear" w:color="000000" w:fill="F8CBAD"/>
            <w:vAlign w:val="center"/>
            <w:hideMark/>
          </w:tcPr>
          <w:p w14:paraId="11958376" w14:textId="77777777" w:rsidR="00D87832" w:rsidRDefault="00D87832" w:rsidP="009905E7">
            <w:pPr>
              <w:widowControl/>
              <w:spacing w:line="420" w:lineRule="exact"/>
              <w:rPr>
                <w:rFonts w:ascii="游ゴシック" w:eastAsia="游ゴシック" w:hAnsi="游ゴシック" w:cs="ＭＳ Ｐゴシック"/>
                <w:b/>
                <w:bCs/>
                <w:color w:val="0070C0"/>
                <w:kern w:val="0"/>
                <w:sz w:val="20"/>
                <w:szCs w:val="20"/>
              </w:rPr>
            </w:pPr>
            <w:r w:rsidRPr="0011444E">
              <w:rPr>
                <w:rFonts w:ascii="游ゴシック" w:eastAsia="游ゴシック" w:hAnsi="游ゴシック" w:cs="ＭＳ Ｐゴシック" w:hint="eastAsia"/>
                <w:b/>
                <w:bCs/>
                <w:color w:val="0070C0"/>
                <w:kern w:val="0"/>
                <w:sz w:val="20"/>
                <w:szCs w:val="20"/>
              </w:rPr>
              <w:t>自法人の拠点</w:t>
            </w:r>
            <w:r w:rsidRPr="0011444E">
              <w:rPr>
                <w:rFonts w:ascii="游ゴシック" w:eastAsia="游ゴシック" w:hAnsi="游ゴシック" w:cs="ＭＳ Ｐゴシック" w:hint="eastAsia"/>
                <w:b/>
                <w:bCs/>
                <w:color w:val="0070C0"/>
                <w:kern w:val="0"/>
                <w:sz w:val="20"/>
                <w:szCs w:val="20"/>
              </w:rPr>
              <w:br/>
              <w:t>５件まで無料</w:t>
            </w:r>
            <w:r>
              <w:rPr>
                <w:rFonts w:ascii="游ゴシック" w:eastAsia="游ゴシック" w:hAnsi="游ゴシック" w:cs="ＭＳ Ｐゴシック" w:hint="eastAsia"/>
                <w:b/>
                <w:bCs/>
                <w:color w:val="0070C0"/>
                <w:kern w:val="0"/>
                <w:sz w:val="20"/>
                <w:szCs w:val="20"/>
              </w:rPr>
              <w:t>、</w:t>
            </w:r>
            <w:r w:rsidRPr="0011444E">
              <w:rPr>
                <w:rFonts w:ascii="游ゴシック" w:eastAsia="游ゴシック" w:hAnsi="游ゴシック" w:cs="ＭＳ Ｐゴシック" w:hint="eastAsia"/>
                <w:b/>
                <w:bCs/>
                <w:color w:val="0070C0"/>
                <w:kern w:val="0"/>
                <w:sz w:val="20"/>
                <w:szCs w:val="20"/>
              </w:rPr>
              <w:t>6件以上</w:t>
            </w:r>
            <w:r>
              <w:rPr>
                <w:rFonts w:ascii="游ゴシック" w:eastAsia="游ゴシック" w:hAnsi="游ゴシック" w:cs="ＭＳ Ｐゴシック" w:hint="eastAsia"/>
                <w:b/>
                <w:bCs/>
                <w:color w:val="0070C0"/>
                <w:kern w:val="0"/>
                <w:sz w:val="20"/>
                <w:szCs w:val="20"/>
              </w:rPr>
              <w:t>1</w:t>
            </w:r>
            <w:r>
              <w:rPr>
                <w:rFonts w:ascii="游ゴシック" w:eastAsia="游ゴシック" w:hAnsi="游ゴシック" w:cs="ＭＳ Ｐゴシック"/>
                <w:b/>
                <w:bCs/>
                <w:color w:val="0070C0"/>
                <w:kern w:val="0"/>
                <w:sz w:val="20"/>
                <w:szCs w:val="20"/>
              </w:rPr>
              <w:t>0</w:t>
            </w:r>
            <w:r>
              <w:rPr>
                <w:rFonts w:ascii="游ゴシック" w:eastAsia="游ゴシック" w:hAnsi="游ゴシック" w:cs="ＭＳ Ｐゴシック" w:hint="eastAsia"/>
                <w:b/>
                <w:bCs/>
                <w:color w:val="0070C0"/>
                <w:kern w:val="0"/>
                <w:sz w:val="20"/>
                <w:szCs w:val="20"/>
              </w:rPr>
              <w:t>件までは有料</w:t>
            </w:r>
          </w:p>
          <w:p w14:paraId="2FE0FE24" w14:textId="77777777" w:rsidR="00D87832" w:rsidRDefault="00D87832" w:rsidP="009905E7">
            <w:pPr>
              <w:widowControl/>
              <w:spacing w:line="420" w:lineRule="exact"/>
              <w:rPr>
                <w:rFonts w:ascii="游ゴシック" w:eastAsia="游ゴシック" w:hAnsi="游ゴシック" w:cs="ＭＳ Ｐゴシック"/>
                <w:b/>
                <w:bCs/>
                <w:color w:val="0070C0"/>
                <w:kern w:val="0"/>
                <w:sz w:val="20"/>
                <w:szCs w:val="20"/>
              </w:rPr>
            </w:pPr>
          </w:p>
          <w:p w14:paraId="65826E5D" w14:textId="77777777" w:rsidR="00D87832" w:rsidRPr="0011444E" w:rsidRDefault="00D87832" w:rsidP="009905E7">
            <w:pPr>
              <w:widowControl/>
              <w:spacing w:line="420" w:lineRule="exact"/>
              <w:rPr>
                <w:rFonts w:ascii="游ゴシック" w:eastAsia="游ゴシック" w:hAnsi="游ゴシック" w:cs="ＭＳ Ｐゴシック"/>
                <w:b/>
                <w:bCs/>
                <w:color w:val="0070C0"/>
                <w:kern w:val="0"/>
                <w:sz w:val="20"/>
                <w:szCs w:val="20"/>
              </w:rPr>
            </w:pPr>
          </w:p>
        </w:tc>
        <w:tc>
          <w:tcPr>
            <w:tcW w:w="1560" w:type="dxa"/>
            <w:tcBorders>
              <w:top w:val="nil"/>
              <w:left w:val="nil"/>
              <w:bottom w:val="single" w:sz="4" w:space="0" w:color="auto"/>
              <w:right w:val="single" w:sz="4" w:space="0" w:color="auto"/>
            </w:tcBorders>
            <w:shd w:val="clear" w:color="000000" w:fill="F8CBAD"/>
            <w:vAlign w:val="center"/>
            <w:hideMark/>
          </w:tcPr>
          <w:p w14:paraId="57D0C3F8" w14:textId="77777777" w:rsidR="00D87832" w:rsidRDefault="00D87832" w:rsidP="009905E7">
            <w:pPr>
              <w:widowControl/>
              <w:spacing w:line="420" w:lineRule="exact"/>
              <w:jc w:val="center"/>
              <w:rPr>
                <w:rFonts w:ascii="游ゴシック" w:eastAsia="游ゴシック" w:hAnsi="游ゴシック" w:cs="ＭＳ Ｐゴシック"/>
                <w:b/>
                <w:bCs/>
                <w:color w:val="0070C0"/>
                <w:kern w:val="0"/>
                <w:sz w:val="22"/>
              </w:rPr>
            </w:pPr>
            <w:r>
              <w:rPr>
                <w:rFonts w:ascii="游ゴシック" w:eastAsia="游ゴシック" w:hAnsi="游ゴシック" w:cs="ＭＳ Ｐゴシック" w:hint="eastAsia"/>
                <w:b/>
                <w:bCs/>
                <w:color w:val="0070C0"/>
                <w:kern w:val="0"/>
                <w:sz w:val="22"/>
              </w:rPr>
              <w:t>1</w:t>
            </w:r>
            <w:r>
              <w:rPr>
                <w:rFonts w:ascii="游ゴシック" w:eastAsia="游ゴシック" w:hAnsi="游ゴシック" w:cs="ＭＳ Ｐゴシック"/>
                <w:b/>
                <w:bCs/>
                <w:color w:val="0070C0"/>
                <w:kern w:val="0"/>
                <w:sz w:val="22"/>
              </w:rPr>
              <w:t>0</w:t>
            </w:r>
            <w:r w:rsidRPr="0011444E">
              <w:rPr>
                <w:rFonts w:ascii="游ゴシック" w:eastAsia="游ゴシック" w:hAnsi="游ゴシック" w:cs="ＭＳ Ｐゴシック" w:hint="eastAsia"/>
                <w:b/>
                <w:bCs/>
                <w:color w:val="0070C0"/>
                <w:kern w:val="0"/>
                <w:sz w:val="22"/>
              </w:rPr>
              <w:t>件まで無料</w:t>
            </w:r>
            <w:r>
              <w:rPr>
                <w:rFonts w:ascii="游ゴシック" w:eastAsia="游ゴシック" w:hAnsi="游ゴシック" w:cs="ＭＳ Ｐゴシック" w:hint="eastAsia"/>
                <w:b/>
                <w:bCs/>
                <w:color w:val="0070C0"/>
                <w:kern w:val="0"/>
                <w:sz w:val="22"/>
              </w:rPr>
              <w:t>、1</w:t>
            </w:r>
            <w:r>
              <w:rPr>
                <w:rFonts w:ascii="游ゴシック" w:eastAsia="游ゴシック" w:hAnsi="游ゴシック" w:cs="ＭＳ Ｐゴシック"/>
                <w:b/>
                <w:bCs/>
                <w:color w:val="0070C0"/>
                <w:kern w:val="0"/>
                <w:sz w:val="22"/>
              </w:rPr>
              <w:t>1</w:t>
            </w:r>
            <w:r w:rsidRPr="0011444E">
              <w:rPr>
                <w:rFonts w:ascii="游ゴシック" w:eastAsia="游ゴシック" w:hAnsi="游ゴシック" w:cs="ＭＳ Ｐゴシック" w:hint="eastAsia"/>
                <w:b/>
                <w:bCs/>
                <w:color w:val="0070C0"/>
                <w:kern w:val="0"/>
                <w:sz w:val="22"/>
              </w:rPr>
              <w:t>件以上</w:t>
            </w:r>
            <w:r>
              <w:rPr>
                <w:rFonts w:ascii="游ゴシック" w:eastAsia="游ゴシック" w:hAnsi="游ゴシック" w:cs="ＭＳ Ｐゴシック" w:hint="eastAsia"/>
                <w:b/>
                <w:bCs/>
                <w:color w:val="0070C0"/>
                <w:kern w:val="0"/>
                <w:sz w:val="22"/>
              </w:rPr>
              <w:t>20件までは有料</w:t>
            </w:r>
          </w:p>
          <w:p w14:paraId="7EFAE74B" w14:textId="77777777" w:rsidR="00D87832" w:rsidRDefault="00D87832" w:rsidP="009905E7">
            <w:pPr>
              <w:widowControl/>
              <w:spacing w:line="420" w:lineRule="exact"/>
              <w:rPr>
                <w:rFonts w:ascii="游ゴシック" w:eastAsia="游ゴシック" w:hAnsi="游ゴシック" w:cs="ＭＳ Ｐゴシック"/>
                <w:b/>
                <w:bCs/>
                <w:color w:val="0070C0"/>
                <w:kern w:val="0"/>
                <w:sz w:val="22"/>
              </w:rPr>
            </w:pPr>
          </w:p>
          <w:p w14:paraId="7A881F27" w14:textId="77777777" w:rsidR="00D87832" w:rsidRPr="0011444E" w:rsidRDefault="00D87832" w:rsidP="009905E7">
            <w:pPr>
              <w:widowControl/>
              <w:spacing w:line="420" w:lineRule="exact"/>
              <w:rPr>
                <w:rFonts w:ascii="游ゴシック" w:eastAsia="游ゴシック" w:hAnsi="游ゴシック" w:cs="ＭＳ Ｐゴシック"/>
                <w:b/>
                <w:bCs/>
                <w:color w:val="0070C0"/>
                <w:kern w:val="0"/>
                <w:sz w:val="22"/>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14:paraId="5320258F" w14:textId="77777777" w:rsidR="00D87832" w:rsidRPr="0011444E" w:rsidRDefault="00D87832" w:rsidP="009905E7">
            <w:pPr>
              <w:widowControl/>
              <w:jc w:val="left"/>
              <w:rPr>
                <w:rFonts w:ascii="游ゴシック" w:eastAsia="游ゴシック" w:hAnsi="游ゴシック" w:cs="ＭＳ Ｐゴシック"/>
                <w:b/>
                <w:bCs/>
                <w:color w:val="0070C0"/>
                <w:kern w:val="0"/>
                <w:sz w:val="20"/>
                <w:szCs w:val="20"/>
              </w:rPr>
            </w:pPr>
          </w:p>
        </w:tc>
      </w:tr>
    </w:tbl>
    <w:p w14:paraId="2A8B4E77" w14:textId="77777777" w:rsidR="00D87832" w:rsidRPr="002F73B1" w:rsidRDefault="00D87832" w:rsidP="00D87832">
      <w:r>
        <w:rPr>
          <w:rFonts w:hint="eastAsia"/>
        </w:rPr>
        <w:t xml:space="preserve">　</w:t>
      </w:r>
    </w:p>
    <w:p w14:paraId="79C0599E" w14:textId="77777777" w:rsidR="00B71ED5" w:rsidRPr="00D87832" w:rsidRDefault="00B71ED5"/>
    <w:sectPr w:rsidR="00B71ED5" w:rsidRPr="00D87832" w:rsidSect="00705B82">
      <w:pgSz w:w="11906" w:h="16838" w:code="9"/>
      <w:pgMar w:top="907" w:right="1361" w:bottom="90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4647" w14:textId="77777777" w:rsidR="00715D16" w:rsidRDefault="00715D16" w:rsidP="00D87832">
      <w:r>
        <w:separator/>
      </w:r>
    </w:p>
  </w:endnote>
  <w:endnote w:type="continuationSeparator" w:id="0">
    <w:p w14:paraId="74F5A105" w14:textId="77777777" w:rsidR="00715D16" w:rsidRDefault="00715D16" w:rsidP="00D87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77D4B" w14:textId="77777777" w:rsidR="00715D16" w:rsidRDefault="00715D16" w:rsidP="00D87832">
      <w:r>
        <w:separator/>
      </w:r>
    </w:p>
  </w:footnote>
  <w:footnote w:type="continuationSeparator" w:id="0">
    <w:p w14:paraId="5C0D62A2" w14:textId="77777777" w:rsidR="00715D16" w:rsidRDefault="00715D16" w:rsidP="00D87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05735D"/>
    <w:multiLevelType w:val="hybridMultilevel"/>
    <w:tmpl w:val="47BEB176"/>
    <w:lvl w:ilvl="0" w:tplc="93349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973656A"/>
    <w:multiLevelType w:val="hybridMultilevel"/>
    <w:tmpl w:val="305CA8AE"/>
    <w:lvl w:ilvl="0" w:tplc="4E6AB8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28486315">
    <w:abstractNumId w:val="0"/>
  </w:num>
  <w:num w:numId="2" w16cid:durableId="4816547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774"/>
    <w:rsid w:val="003A6774"/>
    <w:rsid w:val="00715D16"/>
    <w:rsid w:val="0086317C"/>
    <w:rsid w:val="00B71ED5"/>
    <w:rsid w:val="00D87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20B1EB"/>
  <w15:chartTrackingRefBased/>
  <w15:docId w15:val="{709E3B99-2956-4AA1-BF4E-236DC764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Ｐ明朝"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832"/>
    <w:pPr>
      <w:widowControl w:val="0"/>
      <w:jc w:val="both"/>
    </w:pPr>
    <w:rPr>
      <w:rFonts w:eastAsiaTheme="minorEastAs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7832"/>
    <w:pPr>
      <w:tabs>
        <w:tab w:val="center" w:pos="4252"/>
        <w:tab w:val="right" w:pos="8504"/>
      </w:tabs>
      <w:snapToGrid w:val="0"/>
    </w:pPr>
  </w:style>
  <w:style w:type="character" w:customStyle="1" w:styleId="a4">
    <w:name w:val="ヘッダー (文字)"/>
    <w:basedOn w:val="a0"/>
    <w:link w:val="a3"/>
    <w:uiPriority w:val="99"/>
    <w:rsid w:val="00D87832"/>
  </w:style>
  <w:style w:type="paragraph" w:styleId="a5">
    <w:name w:val="footer"/>
    <w:basedOn w:val="a"/>
    <w:link w:val="a6"/>
    <w:uiPriority w:val="99"/>
    <w:unhideWhenUsed/>
    <w:rsid w:val="00D87832"/>
    <w:pPr>
      <w:tabs>
        <w:tab w:val="center" w:pos="4252"/>
        <w:tab w:val="right" w:pos="8504"/>
      </w:tabs>
      <w:snapToGrid w:val="0"/>
    </w:pPr>
  </w:style>
  <w:style w:type="character" w:customStyle="1" w:styleId="a6">
    <w:name w:val="フッター (文字)"/>
    <w:basedOn w:val="a0"/>
    <w:link w:val="a5"/>
    <w:uiPriority w:val="99"/>
    <w:rsid w:val="00D87832"/>
  </w:style>
  <w:style w:type="paragraph" w:styleId="a7">
    <w:name w:val="List Paragraph"/>
    <w:basedOn w:val="a"/>
    <w:uiPriority w:val="34"/>
    <w:qFormat/>
    <w:rsid w:val="00D8783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251</Words>
  <Characters>1433</Characters>
  <Application>Microsoft Office Word</Application>
  <DocSecurity>0</DocSecurity>
  <Lines>11</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PC008 Win10-</dc:creator>
  <cp:keywords/>
  <dc:description/>
  <cp:lastModifiedBy>PC008 Win10-</cp:lastModifiedBy>
  <cp:revision>2</cp:revision>
  <dcterms:created xsi:type="dcterms:W3CDTF">2023-01-12T04:45:00Z</dcterms:created>
  <dcterms:modified xsi:type="dcterms:W3CDTF">2023-01-12T04:45:00Z</dcterms:modified>
</cp:coreProperties>
</file>